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F63AB" w:rsidRDefault="00265959" w:rsidP="000F74C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2C9D" w:rsidRPr="00282B24" w:rsidRDefault="005A2C9D" w:rsidP="00E05066">
                  <w:pPr>
                    <w:jc w:val="both"/>
                    <w:rPr>
                      <w:color w:val="FF0000"/>
                    </w:rPr>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«Бухгалтерский учёт, анализ и аудит»</w:t>
                  </w:r>
                  <w:r w:rsidRPr="00641D51">
                    <w:t xml:space="preserve">, </w:t>
                  </w:r>
                  <w:r w:rsidRPr="00F377E7">
                    <w:t xml:space="preserve">утв. приказом ректора ОмГА от </w:t>
                  </w:r>
                  <w:r w:rsidR="003E0B66">
                    <w:t>28.03</w:t>
                  </w:r>
                  <w:r w:rsidRPr="00E05066">
                    <w:t>.20</w:t>
                  </w:r>
                  <w:r w:rsidR="003E0B66">
                    <w:t>22 № 28</w:t>
                  </w:r>
                </w:p>
                <w:p w:rsidR="005A2C9D" w:rsidRPr="006D68B1" w:rsidRDefault="005A2C9D" w:rsidP="00B76CF1">
                  <w:pPr>
                    <w:jc w:val="both"/>
                  </w:pPr>
                </w:p>
                <w:p w:rsidR="005A2C9D" w:rsidRPr="00641D51" w:rsidRDefault="005A2C9D" w:rsidP="00D1753D">
                  <w:pPr>
                    <w:jc w:val="both"/>
                  </w:pPr>
                </w:p>
              </w:txbxContent>
            </v:textbox>
          </v:shape>
        </w:pict>
      </w: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D1753D" w:rsidRPr="00EF63AB" w:rsidRDefault="00D1753D" w:rsidP="000F74CA">
      <w:pPr>
        <w:widowControl/>
        <w:autoSpaceDE/>
        <w:adjustRightInd/>
        <w:ind w:left="5670"/>
        <w:rPr>
          <w:rFonts w:eastAsia="Courier New"/>
          <w:b/>
          <w:bCs/>
          <w:sz w:val="24"/>
          <w:szCs w:val="24"/>
        </w:rPr>
      </w:pPr>
    </w:p>
    <w:p w:rsidR="00B76CF1" w:rsidRPr="00EF63AB" w:rsidRDefault="00B76CF1" w:rsidP="000F74CA">
      <w:pPr>
        <w:autoSpaceDE/>
        <w:adjustRightInd/>
        <w:ind w:right="1"/>
        <w:contextualSpacing/>
        <w:jc w:val="center"/>
        <w:rPr>
          <w:rFonts w:eastAsia="Courier New"/>
          <w:noProof/>
          <w:sz w:val="28"/>
          <w:szCs w:val="28"/>
          <w:lang w:bidi="ru-RU"/>
        </w:rPr>
      </w:pPr>
    </w:p>
    <w:p w:rsidR="00C94464" w:rsidRPr="00EF63AB" w:rsidRDefault="00C94464"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Частное учреждение образовательная организация высшего образования</w:t>
      </w:r>
    </w:p>
    <w:p w:rsidR="00D1753D" w:rsidRPr="00EF63AB" w:rsidRDefault="008B5D75"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«Омская гуманитарная академия»</w:t>
      </w:r>
    </w:p>
    <w:p w:rsidR="00C94464" w:rsidRPr="00EF63AB" w:rsidRDefault="007C277B" w:rsidP="000F74CA">
      <w:pPr>
        <w:autoSpaceDE/>
        <w:adjustRightInd/>
        <w:ind w:right="1"/>
        <w:contextualSpacing/>
        <w:jc w:val="center"/>
        <w:rPr>
          <w:rFonts w:eastAsia="Courier New"/>
          <w:noProof/>
          <w:sz w:val="28"/>
          <w:szCs w:val="28"/>
          <w:lang w:bidi="ru-RU"/>
        </w:rPr>
      </w:pPr>
      <w:r w:rsidRPr="00EF63AB">
        <w:rPr>
          <w:rFonts w:eastAsia="Courier New"/>
          <w:noProof/>
          <w:sz w:val="28"/>
          <w:szCs w:val="28"/>
          <w:lang w:bidi="ru-RU"/>
        </w:rPr>
        <w:t>Кафедра «</w:t>
      </w:r>
      <w:r w:rsidR="00641D51" w:rsidRPr="00EF63AB">
        <w:rPr>
          <w:rFonts w:eastAsia="Courier New"/>
          <w:noProof/>
          <w:sz w:val="28"/>
          <w:szCs w:val="28"/>
          <w:lang w:bidi="ru-RU"/>
        </w:rPr>
        <w:t>Экономика и управление персоналом</w:t>
      </w:r>
      <w:r w:rsidRPr="00EF63AB">
        <w:rPr>
          <w:rFonts w:eastAsia="Courier New"/>
          <w:noProof/>
          <w:sz w:val="28"/>
          <w:szCs w:val="28"/>
          <w:lang w:bidi="ru-RU"/>
        </w:rPr>
        <w:t>»</w:t>
      </w:r>
    </w:p>
    <w:p w:rsidR="007C277B" w:rsidRPr="00EF63AB" w:rsidRDefault="007C277B" w:rsidP="000F74CA">
      <w:pPr>
        <w:autoSpaceDE/>
        <w:adjustRightInd/>
        <w:ind w:right="1"/>
        <w:contextualSpacing/>
        <w:jc w:val="center"/>
        <w:rPr>
          <w:rFonts w:eastAsia="Courier New"/>
          <w:noProof/>
          <w:sz w:val="28"/>
          <w:szCs w:val="28"/>
          <w:lang w:bidi="ru-RU"/>
        </w:rPr>
      </w:pPr>
    </w:p>
    <w:p w:rsidR="00C94464" w:rsidRPr="00EF63AB" w:rsidRDefault="00265959" w:rsidP="000F74C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5A2C9D" w:rsidRPr="00C94464" w:rsidRDefault="005A2C9D" w:rsidP="00B76CF1">
                  <w:pPr>
                    <w:jc w:val="center"/>
                    <w:rPr>
                      <w:sz w:val="24"/>
                      <w:szCs w:val="24"/>
                    </w:rPr>
                  </w:pPr>
                  <w:r w:rsidRPr="00C94464">
                    <w:rPr>
                      <w:sz w:val="24"/>
                      <w:szCs w:val="24"/>
                    </w:rPr>
                    <w:t>УТВЕРЖДАЮ:</w:t>
                  </w:r>
                </w:p>
                <w:p w:rsidR="005A2C9D" w:rsidRPr="00C94464" w:rsidRDefault="005A2C9D" w:rsidP="00B76CF1">
                  <w:pPr>
                    <w:jc w:val="center"/>
                    <w:rPr>
                      <w:sz w:val="24"/>
                      <w:szCs w:val="24"/>
                    </w:rPr>
                  </w:pPr>
                  <w:r w:rsidRPr="00C94464">
                    <w:rPr>
                      <w:sz w:val="24"/>
                      <w:szCs w:val="24"/>
                    </w:rPr>
                    <w:t>Ректор, д.фил.н., профессор</w:t>
                  </w:r>
                </w:p>
                <w:p w:rsidR="005A2C9D" w:rsidRDefault="005A2C9D" w:rsidP="00B76CF1">
                  <w:pPr>
                    <w:jc w:val="center"/>
                    <w:rPr>
                      <w:sz w:val="24"/>
                      <w:szCs w:val="24"/>
                    </w:rPr>
                  </w:pPr>
                </w:p>
                <w:p w:rsidR="005A2C9D" w:rsidRPr="00C94464" w:rsidRDefault="005A2C9D" w:rsidP="00B76CF1">
                  <w:pPr>
                    <w:jc w:val="center"/>
                    <w:rPr>
                      <w:sz w:val="24"/>
                      <w:szCs w:val="24"/>
                    </w:rPr>
                  </w:pPr>
                  <w:r w:rsidRPr="00C94464">
                    <w:rPr>
                      <w:sz w:val="24"/>
                      <w:szCs w:val="24"/>
                    </w:rPr>
                    <w:t>______________А.Э. Еремеев</w:t>
                  </w:r>
                </w:p>
                <w:p w:rsidR="005A2C9D" w:rsidRPr="00C94464" w:rsidRDefault="005A2C9D" w:rsidP="00B76CF1">
                  <w:pPr>
                    <w:jc w:val="center"/>
                    <w:rPr>
                      <w:sz w:val="24"/>
                      <w:szCs w:val="24"/>
                    </w:rPr>
                  </w:pPr>
                  <w:r>
                    <w:rPr>
                      <w:sz w:val="24"/>
                      <w:szCs w:val="24"/>
                    </w:rPr>
                    <w:t xml:space="preserve">                             </w:t>
                  </w:r>
                  <w:r w:rsidR="003E0B66">
                    <w:rPr>
                      <w:sz w:val="24"/>
                      <w:szCs w:val="24"/>
                    </w:rPr>
                    <w:t>28.03</w:t>
                  </w:r>
                  <w:r>
                    <w:rPr>
                      <w:sz w:val="24"/>
                      <w:szCs w:val="24"/>
                    </w:rPr>
                    <w:t>.20</w:t>
                  </w:r>
                  <w:r w:rsidR="003E0B66">
                    <w:rPr>
                      <w:sz w:val="24"/>
                      <w:szCs w:val="24"/>
                    </w:rPr>
                    <w:t>22</w:t>
                  </w:r>
                  <w:r w:rsidRPr="00A94527">
                    <w:rPr>
                      <w:color w:val="FF0000"/>
                      <w:sz w:val="24"/>
                      <w:szCs w:val="24"/>
                    </w:rPr>
                    <w:t xml:space="preserve"> </w:t>
                  </w:r>
                  <w:r w:rsidRPr="00C94464">
                    <w:rPr>
                      <w:sz w:val="24"/>
                      <w:szCs w:val="24"/>
                    </w:rPr>
                    <w:t>г.</w:t>
                  </w:r>
                </w:p>
                <w:p w:rsidR="005A2C9D" w:rsidRPr="00C94464" w:rsidRDefault="005A2C9D" w:rsidP="00C94464">
                  <w:pPr>
                    <w:jc w:val="center"/>
                    <w:rPr>
                      <w:sz w:val="24"/>
                      <w:szCs w:val="24"/>
                    </w:rPr>
                  </w:pPr>
                </w:p>
              </w:txbxContent>
            </v:textbox>
          </v:shape>
        </w:pict>
      </w: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C94464" w:rsidRPr="00EF63AB" w:rsidRDefault="00C94464" w:rsidP="000F74CA">
      <w:pPr>
        <w:autoSpaceDE/>
        <w:adjustRightInd/>
        <w:ind w:right="1"/>
        <w:contextualSpacing/>
        <w:jc w:val="center"/>
        <w:rPr>
          <w:rFonts w:eastAsia="Courier New"/>
          <w:b/>
          <w:sz w:val="24"/>
          <w:szCs w:val="24"/>
          <w:lang w:bidi="ru-RU"/>
        </w:rPr>
      </w:pPr>
    </w:p>
    <w:p w:rsidR="00D1753D" w:rsidRPr="00EF63AB" w:rsidRDefault="00D1753D" w:rsidP="000F74CA">
      <w:pPr>
        <w:widowControl/>
        <w:autoSpaceDE/>
        <w:adjustRightInd/>
        <w:jc w:val="center"/>
        <w:rPr>
          <w:sz w:val="24"/>
          <w:szCs w:val="24"/>
          <w:lang w:eastAsia="en-US"/>
        </w:rPr>
      </w:pPr>
    </w:p>
    <w:p w:rsidR="00C94464" w:rsidRPr="00EF63AB" w:rsidRDefault="00C94464" w:rsidP="000F74CA">
      <w:pPr>
        <w:widowControl/>
        <w:autoSpaceDE/>
        <w:adjustRightInd/>
        <w:jc w:val="center"/>
        <w:rPr>
          <w:sz w:val="24"/>
          <w:szCs w:val="24"/>
          <w:lang w:eastAsia="en-US"/>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7C277B" w:rsidRPr="00EF63AB" w:rsidRDefault="007C277B" w:rsidP="000F74CA">
      <w:pPr>
        <w:suppressAutoHyphens/>
        <w:jc w:val="center"/>
        <w:rPr>
          <w:rFonts w:eastAsia="SimSun"/>
          <w:kern w:val="2"/>
          <w:sz w:val="24"/>
          <w:szCs w:val="24"/>
          <w:lang w:eastAsia="hi-IN" w:bidi="hi-IN"/>
        </w:rPr>
      </w:pPr>
    </w:p>
    <w:p w:rsidR="00951F6B" w:rsidRPr="00EF63AB" w:rsidRDefault="00951F6B" w:rsidP="000F74CA">
      <w:pPr>
        <w:suppressAutoHyphens/>
        <w:jc w:val="center"/>
        <w:rPr>
          <w:rFonts w:eastAsia="SimSun"/>
          <w:kern w:val="2"/>
          <w:sz w:val="24"/>
          <w:szCs w:val="24"/>
          <w:lang w:eastAsia="hi-IN" w:bidi="hi-IN"/>
        </w:rPr>
      </w:pPr>
    </w:p>
    <w:p w:rsidR="00DF1076" w:rsidRPr="00EF63AB" w:rsidRDefault="00DF1076" w:rsidP="000F74CA">
      <w:pPr>
        <w:suppressAutoHyphens/>
        <w:jc w:val="center"/>
        <w:rPr>
          <w:rFonts w:eastAsia="SimSun"/>
          <w:kern w:val="2"/>
          <w:sz w:val="24"/>
          <w:szCs w:val="24"/>
          <w:lang w:eastAsia="hi-IN" w:bidi="hi-IN"/>
        </w:rPr>
      </w:pPr>
      <w:r w:rsidRPr="00EF63AB">
        <w:rPr>
          <w:rFonts w:eastAsia="SimSun"/>
          <w:kern w:val="2"/>
          <w:sz w:val="24"/>
          <w:szCs w:val="24"/>
          <w:lang w:eastAsia="hi-IN" w:bidi="hi-IN"/>
        </w:rPr>
        <w:t>РАБОЧАЯ ПРОГРАММА</w:t>
      </w:r>
      <w:r w:rsidR="00C94464" w:rsidRPr="00EF63AB">
        <w:rPr>
          <w:rFonts w:eastAsia="SimSun"/>
          <w:kern w:val="2"/>
          <w:sz w:val="24"/>
          <w:szCs w:val="24"/>
          <w:lang w:eastAsia="hi-IN" w:bidi="hi-IN"/>
        </w:rPr>
        <w:t xml:space="preserve"> </w:t>
      </w:r>
      <w:r w:rsidRPr="00EF63AB">
        <w:rPr>
          <w:rFonts w:eastAsia="SimSun"/>
          <w:kern w:val="2"/>
          <w:sz w:val="24"/>
          <w:szCs w:val="24"/>
          <w:lang w:eastAsia="hi-IN" w:bidi="hi-IN"/>
        </w:rPr>
        <w:t>ДИСЦИПЛИНЫ</w:t>
      </w:r>
    </w:p>
    <w:p w:rsidR="007F4B97" w:rsidRPr="00EF63AB" w:rsidRDefault="007F4B97" w:rsidP="000F74CA">
      <w:pPr>
        <w:widowControl/>
        <w:tabs>
          <w:tab w:val="left" w:pos="708"/>
        </w:tabs>
        <w:autoSpaceDE/>
        <w:adjustRightInd/>
        <w:jc w:val="center"/>
        <w:rPr>
          <w:b/>
          <w:sz w:val="24"/>
          <w:szCs w:val="24"/>
        </w:rPr>
      </w:pPr>
    </w:p>
    <w:p w:rsidR="007A7E7B" w:rsidRPr="00EF63AB" w:rsidRDefault="00F0373C" w:rsidP="000F74CA">
      <w:pPr>
        <w:widowControl/>
        <w:suppressAutoHyphens/>
        <w:autoSpaceDE/>
        <w:adjustRightInd/>
        <w:jc w:val="center"/>
        <w:rPr>
          <w:b/>
          <w:bCs/>
          <w:caps/>
          <w:sz w:val="32"/>
          <w:szCs w:val="32"/>
        </w:rPr>
      </w:pPr>
      <w:r w:rsidRPr="00EF63AB">
        <w:rPr>
          <w:b/>
          <w:bCs/>
          <w:caps/>
          <w:sz w:val="32"/>
          <w:szCs w:val="32"/>
        </w:rPr>
        <w:t>оценка бизнеса</w:t>
      </w:r>
    </w:p>
    <w:p w:rsidR="006808C7" w:rsidRPr="00EF63AB" w:rsidRDefault="00407DE4" w:rsidP="000F74CA">
      <w:pPr>
        <w:widowControl/>
        <w:autoSpaceDN/>
        <w:jc w:val="center"/>
        <w:rPr>
          <w:bCs/>
          <w:sz w:val="24"/>
          <w:szCs w:val="24"/>
        </w:rPr>
      </w:pPr>
      <w:r w:rsidRPr="00EF63AB">
        <w:rPr>
          <w:bCs/>
          <w:sz w:val="24"/>
          <w:szCs w:val="24"/>
        </w:rPr>
        <w:t>Б1.В.05</w:t>
      </w:r>
    </w:p>
    <w:p w:rsidR="00407DE4" w:rsidRPr="00EF63AB" w:rsidRDefault="00407DE4" w:rsidP="000F74CA">
      <w:pPr>
        <w:widowControl/>
        <w:autoSpaceDN/>
        <w:jc w:val="center"/>
        <w:rPr>
          <w:rFonts w:eastAsia="Calibri"/>
          <w:b/>
          <w:bCs/>
          <w:sz w:val="24"/>
          <w:szCs w:val="24"/>
          <w:lang w:eastAsia="en-US"/>
        </w:rPr>
      </w:pPr>
    </w:p>
    <w:p w:rsidR="009F4070"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F63AB" w:rsidRDefault="00591B36" w:rsidP="000F74CA">
      <w:pPr>
        <w:autoSpaceDE/>
        <w:autoSpaceDN/>
        <w:adjustRightInd/>
        <w:ind w:right="1"/>
        <w:contextualSpacing/>
        <w:jc w:val="center"/>
        <w:rPr>
          <w:rFonts w:eastAsia="Courier New"/>
          <w:sz w:val="24"/>
          <w:szCs w:val="24"/>
          <w:lang w:bidi="ru-RU"/>
        </w:rPr>
      </w:pPr>
      <w:r w:rsidRPr="00EF63AB">
        <w:rPr>
          <w:rFonts w:eastAsia="Courier New"/>
          <w:sz w:val="24"/>
          <w:szCs w:val="24"/>
          <w:lang w:bidi="ru-RU"/>
        </w:rPr>
        <w:t>программе бакалавриата</w:t>
      </w: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(программа академического бакалавриата)</w:t>
      </w: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p>
    <w:p w:rsidR="007C277B" w:rsidRPr="00EF63AB" w:rsidRDefault="007C277B"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 xml:space="preserve">Направление подготовки </w:t>
      </w:r>
      <w:r w:rsidR="00E81007" w:rsidRPr="00EF63AB">
        <w:rPr>
          <w:rFonts w:eastAsia="Courier New"/>
          <w:b/>
          <w:sz w:val="24"/>
          <w:szCs w:val="24"/>
          <w:lang w:bidi="ru-RU"/>
        </w:rPr>
        <w:t>38.03.01</w:t>
      </w:r>
      <w:r w:rsidRPr="00EF63AB">
        <w:rPr>
          <w:rFonts w:eastAsia="Courier New"/>
          <w:b/>
          <w:sz w:val="24"/>
          <w:szCs w:val="24"/>
          <w:lang w:bidi="ru-RU"/>
        </w:rPr>
        <w:t xml:space="preserve"> </w:t>
      </w:r>
      <w:r w:rsidR="00E81007" w:rsidRPr="00EF63AB">
        <w:rPr>
          <w:rFonts w:eastAsia="Courier New"/>
          <w:b/>
          <w:sz w:val="24"/>
          <w:szCs w:val="24"/>
          <w:lang w:bidi="ru-RU"/>
        </w:rPr>
        <w:t>Экономика</w:t>
      </w:r>
      <w:r w:rsidRPr="00EF63AB">
        <w:rPr>
          <w:rFonts w:eastAsia="Courier New"/>
          <w:sz w:val="24"/>
          <w:szCs w:val="24"/>
          <w:lang w:bidi="ru-RU"/>
        </w:rPr>
        <w:t xml:space="preserve"> (уровень бакалавриата)</w:t>
      </w:r>
      <w:r w:rsidRPr="00EF63AB">
        <w:rPr>
          <w:rFonts w:eastAsia="Courier New"/>
          <w:sz w:val="24"/>
          <w:szCs w:val="24"/>
          <w:lang w:bidi="ru-RU"/>
        </w:rPr>
        <w:cr/>
      </w:r>
    </w:p>
    <w:p w:rsidR="007C277B" w:rsidRPr="00EF63AB" w:rsidRDefault="00A76E53" w:rsidP="000F74CA">
      <w:pPr>
        <w:widowControl/>
        <w:suppressAutoHyphens/>
        <w:autoSpaceDE/>
        <w:adjustRightInd/>
        <w:jc w:val="center"/>
        <w:rPr>
          <w:rFonts w:eastAsia="Courier New"/>
          <w:sz w:val="24"/>
          <w:szCs w:val="24"/>
          <w:lang w:bidi="ru-RU"/>
        </w:rPr>
      </w:pPr>
      <w:r w:rsidRPr="00EF63AB">
        <w:rPr>
          <w:rFonts w:eastAsia="Courier New"/>
          <w:sz w:val="24"/>
          <w:szCs w:val="24"/>
          <w:lang w:bidi="ru-RU"/>
        </w:rPr>
        <w:t>Направленность (профиль) программы «</w:t>
      </w:r>
      <w:r w:rsidR="00F0373C" w:rsidRPr="00EF63AB">
        <w:rPr>
          <w:rFonts w:eastAsia="Courier New"/>
          <w:b/>
          <w:sz w:val="24"/>
          <w:szCs w:val="24"/>
          <w:lang w:bidi="ru-RU"/>
        </w:rPr>
        <w:t>Бухгалтерский учёт, анализ и аудит</w:t>
      </w:r>
      <w:r w:rsidRPr="00EF63AB">
        <w:rPr>
          <w:rFonts w:eastAsia="Courier New"/>
          <w:sz w:val="24"/>
          <w:szCs w:val="24"/>
          <w:lang w:bidi="ru-RU"/>
        </w:rPr>
        <w:t>»</w:t>
      </w:r>
    </w:p>
    <w:p w:rsidR="007C277B" w:rsidRPr="00EF63AB" w:rsidRDefault="007C277B" w:rsidP="000F74CA">
      <w:pPr>
        <w:widowControl/>
        <w:suppressAutoHyphens/>
        <w:autoSpaceDE/>
        <w:adjustRightInd/>
        <w:jc w:val="center"/>
        <w:rPr>
          <w:rFonts w:eastAsia="Courier New"/>
          <w:sz w:val="24"/>
          <w:szCs w:val="24"/>
          <w:lang w:bidi="ru-RU"/>
        </w:rPr>
      </w:pPr>
    </w:p>
    <w:p w:rsidR="00E05066" w:rsidRPr="00EF63AB" w:rsidRDefault="00E05066" w:rsidP="000F74CA">
      <w:pPr>
        <w:widowControl/>
        <w:autoSpaceDE/>
        <w:autoSpaceDN/>
        <w:adjustRightInd/>
        <w:jc w:val="center"/>
        <w:rPr>
          <w:sz w:val="24"/>
          <w:szCs w:val="24"/>
        </w:rPr>
      </w:pPr>
      <w:r w:rsidRPr="00EF63AB">
        <w:rPr>
          <w:rFonts w:eastAsia="Courier New"/>
          <w:sz w:val="24"/>
          <w:szCs w:val="24"/>
          <w:lang w:bidi="ru-RU"/>
        </w:rPr>
        <w:t xml:space="preserve">Виды профессиональной деятельности: </w:t>
      </w:r>
      <w:r w:rsidRPr="00EF63AB">
        <w:rPr>
          <w:sz w:val="24"/>
          <w:szCs w:val="24"/>
        </w:rPr>
        <w:t>расчетно-экономическая, аналитическая, на</w:t>
      </w:r>
      <w:r w:rsidR="006B5590" w:rsidRPr="00EF63AB">
        <w:rPr>
          <w:sz w:val="24"/>
          <w:szCs w:val="24"/>
        </w:rPr>
        <w:t>учно-исследовательская (основной</w:t>
      </w:r>
      <w:r w:rsidRPr="00EF63AB">
        <w:rPr>
          <w:sz w:val="24"/>
          <w:szCs w:val="24"/>
        </w:rPr>
        <w:t>), педагогическая</w:t>
      </w:r>
      <w:r w:rsidR="00F15DB1" w:rsidRPr="00EF63AB">
        <w:rPr>
          <w:sz w:val="24"/>
          <w:szCs w:val="24"/>
        </w:rPr>
        <w:t>, учетная, расчетно-финансовая</w:t>
      </w:r>
    </w:p>
    <w:p w:rsidR="00E05066" w:rsidRPr="00EF63AB" w:rsidRDefault="00E05066" w:rsidP="000F74CA">
      <w:pPr>
        <w:widowControl/>
        <w:suppressAutoHyphens/>
        <w:autoSpaceDE/>
        <w:adjustRightInd/>
        <w:jc w:val="center"/>
        <w:rPr>
          <w:rFonts w:eastAsia="SimSun"/>
          <w:kern w:val="2"/>
          <w:sz w:val="24"/>
          <w:szCs w:val="24"/>
          <w:lang w:eastAsia="hi-IN" w:bidi="hi-IN"/>
        </w:rPr>
      </w:pPr>
    </w:p>
    <w:p w:rsidR="00E05066" w:rsidRPr="00EF63AB" w:rsidRDefault="00E05066" w:rsidP="000F74CA">
      <w:pPr>
        <w:widowControl/>
        <w:suppressAutoHyphens/>
        <w:autoSpaceDE/>
        <w:adjustRightInd/>
        <w:jc w:val="center"/>
        <w:rPr>
          <w:rFonts w:eastAsia="SimSun"/>
          <w:b/>
          <w:kern w:val="2"/>
          <w:sz w:val="24"/>
          <w:szCs w:val="24"/>
          <w:lang w:eastAsia="hi-IN" w:bidi="hi-IN"/>
        </w:rPr>
      </w:pPr>
      <w:r w:rsidRPr="00EF63AB">
        <w:rPr>
          <w:rFonts w:eastAsia="SimSun"/>
          <w:b/>
          <w:kern w:val="2"/>
          <w:sz w:val="24"/>
          <w:szCs w:val="24"/>
          <w:lang w:eastAsia="hi-IN" w:bidi="hi-IN"/>
        </w:rPr>
        <w:t>Для обучающихся:</w:t>
      </w:r>
    </w:p>
    <w:p w:rsidR="00E05066" w:rsidRPr="00EF63AB" w:rsidRDefault="00E05066" w:rsidP="000F74CA">
      <w:pPr>
        <w:widowControl/>
        <w:suppressAutoHyphens/>
        <w:autoSpaceDE/>
        <w:adjustRightInd/>
        <w:jc w:val="center"/>
        <w:rPr>
          <w:rFonts w:eastAsia="SimSun"/>
          <w:kern w:val="2"/>
          <w:sz w:val="24"/>
          <w:szCs w:val="24"/>
          <w:lang w:eastAsia="hi-IN" w:bidi="hi-IN"/>
        </w:rPr>
      </w:pPr>
      <w:r w:rsidRPr="00EF63AB">
        <w:rPr>
          <w:rFonts w:eastAsia="SimSun"/>
          <w:kern w:val="2"/>
          <w:sz w:val="24"/>
          <w:szCs w:val="24"/>
          <w:lang w:eastAsia="hi-IN" w:bidi="hi-IN"/>
        </w:rPr>
        <w:t>очной формы обучения 20</w:t>
      </w:r>
      <w:r w:rsidR="00006F84">
        <w:rPr>
          <w:rFonts w:eastAsia="SimSun"/>
          <w:kern w:val="2"/>
          <w:sz w:val="24"/>
          <w:szCs w:val="24"/>
          <w:lang w:eastAsia="hi-IN" w:bidi="hi-IN"/>
        </w:rPr>
        <w:t>19</w:t>
      </w:r>
      <w:r w:rsidR="003E0B66">
        <w:rPr>
          <w:rFonts w:eastAsia="SimSun"/>
          <w:kern w:val="2"/>
          <w:sz w:val="24"/>
          <w:szCs w:val="24"/>
          <w:lang w:eastAsia="hi-IN" w:bidi="hi-IN"/>
        </w:rPr>
        <w:t>/202</w:t>
      </w:r>
      <w:r w:rsidR="00006F84">
        <w:rPr>
          <w:rFonts w:eastAsia="SimSun"/>
          <w:kern w:val="2"/>
          <w:sz w:val="24"/>
          <w:szCs w:val="24"/>
          <w:lang w:eastAsia="hi-IN" w:bidi="hi-IN"/>
        </w:rPr>
        <w:t>0</w:t>
      </w:r>
      <w:r w:rsidRPr="00EF63AB">
        <w:rPr>
          <w:rFonts w:eastAsia="SimSun"/>
          <w:kern w:val="2"/>
          <w:sz w:val="24"/>
          <w:szCs w:val="24"/>
          <w:lang w:eastAsia="hi-IN" w:bidi="hi-IN"/>
        </w:rPr>
        <w:t xml:space="preserve"> года набора соответственно</w:t>
      </w:r>
    </w:p>
    <w:p w:rsidR="00E05066" w:rsidRPr="00EF63AB" w:rsidRDefault="00E05066" w:rsidP="000F74CA">
      <w:pPr>
        <w:widowControl/>
        <w:suppressAutoHyphens/>
        <w:autoSpaceDE/>
        <w:adjustRightInd/>
        <w:jc w:val="center"/>
        <w:rPr>
          <w:rFonts w:eastAsia="SimSun"/>
          <w:kern w:val="2"/>
          <w:sz w:val="24"/>
          <w:szCs w:val="24"/>
          <w:lang w:eastAsia="hi-IN" w:bidi="hi-IN"/>
        </w:rPr>
      </w:pPr>
      <w:r w:rsidRPr="00EF63AB">
        <w:rPr>
          <w:rFonts w:eastAsia="SimSun"/>
          <w:kern w:val="2"/>
          <w:sz w:val="24"/>
          <w:szCs w:val="24"/>
          <w:lang w:eastAsia="hi-IN" w:bidi="hi-IN"/>
        </w:rPr>
        <w:t xml:space="preserve">заочной формы обучения </w:t>
      </w:r>
      <w:r w:rsidR="003E0B66">
        <w:rPr>
          <w:rFonts w:eastAsia="SimSun"/>
          <w:kern w:val="2"/>
          <w:sz w:val="24"/>
          <w:szCs w:val="24"/>
          <w:lang w:eastAsia="hi-IN" w:bidi="hi-IN"/>
        </w:rPr>
        <w:t>20</w:t>
      </w:r>
      <w:r w:rsidR="00006F84">
        <w:rPr>
          <w:rFonts w:eastAsia="SimSun"/>
          <w:kern w:val="2"/>
          <w:sz w:val="24"/>
          <w:szCs w:val="24"/>
          <w:lang w:eastAsia="hi-IN" w:bidi="hi-IN"/>
        </w:rPr>
        <w:t>19</w:t>
      </w:r>
      <w:r w:rsidR="003E0B66">
        <w:rPr>
          <w:rFonts w:eastAsia="SimSun"/>
          <w:kern w:val="2"/>
          <w:sz w:val="24"/>
          <w:szCs w:val="24"/>
          <w:lang w:eastAsia="hi-IN" w:bidi="hi-IN"/>
        </w:rPr>
        <w:t>/202</w:t>
      </w:r>
      <w:r w:rsidR="00006F84">
        <w:rPr>
          <w:rFonts w:eastAsia="SimSun"/>
          <w:kern w:val="2"/>
          <w:sz w:val="24"/>
          <w:szCs w:val="24"/>
          <w:lang w:eastAsia="hi-IN" w:bidi="hi-IN"/>
        </w:rPr>
        <w:t>0</w:t>
      </w:r>
      <w:r w:rsidRPr="00EF63AB">
        <w:rPr>
          <w:rFonts w:eastAsia="SimSun"/>
          <w:kern w:val="2"/>
          <w:sz w:val="24"/>
          <w:szCs w:val="24"/>
          <w:lang w:eastAsia="hi-IN" w:bidi="hi-IN"/>
        </w:rPr>
        <w:t xml:space="preserve"> года набора соответственно</w:t>
      </w:r>
    </w:p>
    <w:p w:rsidR="00E05066" w:rsidRPr="00EF63AB" w:rsidRDefault="00E05066" w:rsidP="000F74CA">
      <w:pPr>
        <w:widowControl/>
        <w:suppressAutoHyphens/>
        <w:autoSpaceDE/>
        <w:adjustRightInd/>
        <w:jc w:val="center"/>
        <w:rPr>
          <w:rFonts w:eastAsia="SimSun"/>
          <w:kern w:val="2"/>
          <w:sz w:val="24"/>
          <w:szCs w:val="24"/>
          <w:lang w:eastAsia="hi-IN" w:bidi="hi-IN"/>
        </w:rPr>
      </w:pPr>
    </w:p>
    <w:p w:rsidR="00E05066" w:rsidRDefault="00E05066" w:rsidP="000F74CA">
      <w:pPr>
        <w:widowControl/>
        <w:suppressAutoHyphens/>
        <w:autoSpaceDE/>
        <w:adjustRightInd/>
        <w:rPr>
          <w:rFonts w:eastAsia="SimSun"/>
          <w:b/>
          <w:kern w:val="2"/>
          <w:sz w:val="24"/>
          <w:szCs w:val="24"/>
          <w:lang w:eastAsia="hi-IN" w:bidi="hi-IN"/>
        </w:rPr>
      </w:pPr>
    </w:p>
    <w:p w:rsidR="003E0B66" w:rsidRPr="00EF63AB" w:rsidRDefault="003E0B66" w:rsidP="000F74CA">
      <w:pPr>
        <w:widowControl/>
        <w:suppressAutoHyphens/>
        <w:autoSpaceDE/>
        <w:adjustRightInd/>
        <w:rPr>
          <w:rFonts w:eastAsia="SimSun"/>
          <w:b/>
          <w:kern w:val="2"/>
          <w:sz w:val="24"/>
          <w:szCs w:val="24"/>
          <w:lang w:eastAsia="hi-IN" w:bidi="hi-IN"/>
        </w:rPr>
      </w:pPr>
    </w:p>
    <w:p w:rsidR="00E05066" w:rsidRPr="00EF63AB" w:rsidRDefault="00E05066" w:rsidP="000F74CA">
      <w:pPr>
        <w:suppressAutoHyphens/>
        <w:contextualSpacing/>
        <w:rPr>
          <w:rFonts w:eastAsia="SimSun"/>
          <w:kern w:val="2"/>
          <w:sz w:val="24"/>
          <w:szCs w:val="24"/>
          <w:lang w:eastAsia="hi-IN" w:bidi="hi-IN"/>
        </w:rPr>
      </w:pPr>
    </w:p>
    <w:p w:rsidR="00E05066" w:rsidRPr="00EF63AB" w:rsidRDefault="00E05066" w:rsidP="000F74CA">
      <w:pPr>
        <w:suppressAutoHyphens/>
        <w:contextualSpacing/>
        <w:jc w:val="center"/>
        <w:rPr>
          <w:rFonts w:eastAsia="SimSun"/>
          <w:kern w:val="2"/>
          <w:sz w:val="24"/>
          <w:szCs w:val="24"/>
          <w:lang w:eastAsia="hi-IN" w:bidi="hi-IN"/>
        </w:rPr>
      </w:pPr>
    </w:p>
    <w:p w:rsidR="00E05066" w:rsidRPr="00EF63AB" w:rsidRDefault="00E05066" w:rsidP="000F74CA">
      <w:pPr>
        <w:suppressAutoHyphens/>
        <w:contextualSpacing/>
        <w:rPr>
          <w:rFonts w:eastAsia="SimSun"/>
          <w:kern w:val="2"/>
          <w:sz w:val="24"/>
          <w:szCs w:val="24"/>
          <w:lang w:eastAsia="hi-IN" w:bidi="hi-IN"/>
        </w:rPr>
      </w:pPr>
    </w:p>
    <w:p w:rsidR="00E05066" w:rsidRPr="00EF63AB" w:rsidRDefault="00E05066" w:rsidP="000F74CA">
      <w:pPr>
        <w:suppressAutoHyphens/>
        <w:contextualSpacing/>
        <w:rPr>
          <w:sz w:val="24"/>
          <w:szCs w:val="24"/>
        </w:rPr>
      </w:pPr>
      <w:r w:rsidRPr="00EF63AB">
        <w:rPr>
          <w:rFonts w:eastAsia="SimSun"/>
          <w:kern w:val="2"/>
          <w:sz w:val="24"/>
          <w:szCs w:val="24"/>
          <w:lang w:eastAsia="hi-IN" w:bidi="hi-IN"/>
        </w:rPr>
        <w:t xml:space="preserve">                                                               </w:t>
      </w:r>
      <w:r w:rsidRPr="00EF63AB">
        <w:rPr>
          <w:sz w:val="24"/>
          <w:szCs w:val="24"/>
        </w:rPr>
        <w:t>Омск 20</w:t>
      </w:r>
      <w:r w:rsidR="003E0B66">
        <w:rPr>
          <w:sz w:val="24"/>
          <w:szCs w:val="24"/>
        </w:rPr>
        <w:t>22</w:t>
      </w:r>
    </w:p>
    <w:p w:rsidR="007C277B" w:rsidRPr="00EF63AB" w:rsidRDefault="007C277B" w:rsidP="000F74CA">
      <w:pPr>
        <w:widowControl/>
        <w:suppressAutoHyphens/>
        <w:autoSpaceDE/>
        <w:adjustRightInd/>
        <w:jc w:val="center"/>
        <w:rPr>
          <w:rFonts w:eastAsia="Courier New"/>
          <w:b/>
          <w:sz w:val="24"/>
          <w:szCs w:val="24"/>
          <w:lang w:bidi="ru-RU"/>
        </w:rPr>
      </w:pPr>
    </w:p>
    <w:p w:rsidR="00E05066" w:rsidRPr="00EF63AB" w:rsidRDefault="00E05066" w:rsidP="000F74CA">
      <w:pPr>
        <w:widowControl/>
        <w:autoSpaceDE/>
        <w:autoSpaceDN/>
        <w:adjustRightInd/>
        <w:jc w:val="both"/>
        <w:rPr>
          <w:spacing w:val="-3"/>
          <w:sz w:val="24"/>
          <w:szCs w:val="24"/>
          <w:lang w:eastAsia="en-US"/>
        </w:rPr>
      </w:pPr>
    </w:p>
    <w:p w:rsidR="00E05066" w:rsidRPr="00EF63AB" w:rsidRDefault="00E05066" w:rsidP="000F74CA">
      <w:pPr>
        <w:widowControl/>
        <w:autoSpaceDE/>
        <w:autoSpaceDN/>
        <w:adjustRightInd/>
        <w:jc w:val="both"/>
        <w:rPr>
          <w:spacing w:val="-3"/>
          <w:sz w:val="24"/>
          <w:szCs w:val="24"/>
          <w:lang w:eastAsia="en-US"/>
        </w:rPr>
      </w:pPr>
    </w:p>
    <w:p w:rsidR="00E05066" w:rsidRPr="00EF63AB" w:rsidRDefault="00E05066"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Составитель:</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к.э.н., доцент _________________ /</w:t>
      </w:r>
      <w:r w:rsidR="006808C7" w:rsidRPr="00EF63AB">
        <w:rPr>
          <w:spacing w:val="-3"/>
          <w:sz w:val="24"/>
          <w:szCs w:val="24"/>
          <w:lang w:eastAsia="en-US"/>
        </w:rPr>
        <w:t>А.И. Ридченко</w:t>
      </w:r>
      <w:r w:rsidRPr="00EF63AB">
        <w:rPr>
          <w:spacing w:val="-3"/>
          <w:sz w:val="24"/>
          <w:szCs w:val="24"/>
          <w:lang w:eastAsia="en-US"/>
        </w:rPr>
        <w:t xml:space="preserve"> /</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Рабочая программа дисциплины одобрена на заседании кафедры «Экономики и управления персоналом»</w:t>
      </w:r>
    </w:p>
    <w:p w:rsidR="00AA760C" w:rsidRPr="00EF63AB" w:rsidRDefault="00E34A98" w:rsidP="000F74CA">
      <w:pPr>
        <w:rPr>
          <w:spacing w:val="-3"/>
          <w:sz w:val="24"/>
          <w:szCs w:val="24"/>
          <w:lang w:eastAsia="en-US"/>
        </w:rPr>
      </w:pPr>
      <w:r w:rsidRPr="00EF63AB">
        <w:rPr>
          <w:spacing w:val="-3"/>
          <w:sz w:val="24"/>
          <w:szCs w:val="24"/>
          <w:lang w:eastAsia="en-US"/>
        </w:rPr>
        <w:t xml:space="preserve">Протокол от </w:t>
      </w:r>
      <w:r w:rsidR="003E0B66">
        <w:rPr>
          <w:spacing w:val="-3"/>
          <w:sz w:val="24"/>
          <w:szCs w:val="24"/>
          <w:lang w:eastAsia="en-US"/>
        </w:rPr>
        <w:t>25</w:t>
      </w:r>
      <w:r w:rsidRPr="00EF63AB">
        <w:rPr>
          <w:spacing w:val="-3"/>
          <w:sz w:val="24"/>
          <w:szCs w:val="24"/>
          <w:lang w:eastAsia="en-US"/>
        </w:rPr>
        <w:t>.0</w:t>
      </w:r>
      <w:r w:rsidR="003E0B66">
        <w:rPr>
          <w:spacing w:val="-3"/>
          <w:sz w:val="24"/>
          <w:szCs w:val="24"/>
          <w:lang w:eastAsia="en-US"/>
        </w:rPr>
        <w:t>3</w:t>
      </w:r>
      <w:r w:rsidRPr="00EF63AB">
        <w:rPr>
          <w:spacing w:val="-3"/>
          <w:sz w:val="24"/>
          <w:szCs w:val="24"/>
          <w:lang w:eastAsia="en-US"/>
        </w:rPr>
        <w:t>. 20</w:t>
      </w:r>
      <w:r w:rsidR="003E0B66">
        <w:rPr>
          <w:spacing w:val="-3"/>
          <w:sz w:val="24"/>
          <w:szCs w:val="24"/>
          <w:lang w:eastAsia="en-US"/>
        </w:rPr>
        <w:t>22</w:t>
      </w:r>
      <w:r w:rsidR="00AA760C" w:rsidRPr="00EF63AB">
        <w:rPr>
          <w:spacing w:val="-3"/>
          <w:sz w:val="24"/>
          <w:szCs w:val="24"/>
          <w:lang w:eastAsia="en-US"/>
        </w:rPr>
        <w:t xml:space="preserve"> г.  № </w:t>
      </w:r>
      <w:r w:rsidR="003E0B66">
        <w:rPr>
          <w:spacing w:val="-3"/>
          <w:sz w:val="24"/>
          <w:szCs w:val="24"/>
          <w:lang w:eastAsia="en-US"/>
        </w:rPr>
        <w:t>8</w:t>
      </w:r>
    </w:p>
    <w:p w:rsidR="00AA760C" w:rsidRPr="00EF63AB" w:rsidRDefault="00AA760C" w:rsidP="000F74CA">
      <w:pPr>
        <w:widowControl/>
        <w:autoSpaceDE/>
        <w:autoSpaceDN/>
        <w:adjustRightInd/>
        <w:jc w:val="both"/>
        <w:rPr>
          <w:spacing w:val="-3"/>
          <w:sz w:val="24"/>
          <w:szCs w:val="24"/>
          <w:lang w:eastAsia="en-US"/>
        </w:rPr>
      </w:pPr>
    </w:p>
    <w:p w:rsidR="00AA760C" w:rsidRPr="00EF63AB" w:rsidRDefault="00AA760C" w:rsidP="000F74CA">
      <w:pPr>
        <w:widowControl/>
        <w:autoSpaceDE/>
        <w:autoSpaceDN/>
        <w:adjustRightInd/>
        <w:jc w:val="both"/>
        <w:rPr>
          <w:spacing w:val="-3"/>
          <w:sz w:val="24"/>
          <w:szCs w:val="24"/>
          <w:lang w:eastAsia="en-US"/>
        </w:rPr>
      </w:pPr>
      <w:r w:rsidRPr="00EF63AB">
        <w:rPr>
          <w:spacing w:val="-3"/>
          <w:sz w:val="24"/>
          <w:szCs w:val="24"/>
          <w:lang w:eastAsia="en-US"/>
        </w:rPr>
        <w:t>Зав. кафедрой к.э.н., доцент_________________ /</w:t>
      </w:r>
      <w:r w:rsidR="003E0B66">
        <w:rPr>
          <w:spacing w:val="-3"/>
          <w:sz w:val="24"/>
          <w:szCs w:val="24"/>
          <w:lang w:eastAsia="en-US"/>
        </w:rPr>
        <w:t>С.М. Ильченко</w:t>
      </w:r>
      <w:r w:rsidRPr="00EF63AB">
        <w:rPr>
          <w:spacing w:val="-3"/>
          <w:sz w:val="24"/>
          <w:szCs w:val="24"/>
          <w:lang w:eastAsia="en-US"/>
        </w:rPr>
        <w:t>/</w:t>
      </w:r>
    </w:p>
    <w:p w:rsidR="00DF1076" w:rsidRPr="00EF63AB" w:rsidRDefault="00AA760C" w:rsidP="000F74CA">
      <w:pPr>
        <w:widowControl/>
        <w:autoSpaceDE/>
        <w:autoSpaceDN/>
        <w:adjustRightInd/>
        <w:jc w:val="center"/>
        <w:rPr>
          <w:rFonts w:eastAsia="SimSun"/>
          <w:b/>
          <w:kern w:val="2"/>
          <w:sz w:val="24"/>
          <w:szCs w:val="24"/>
          <w:lang w:eastAsia="hi-IN" w:bidi="hi-IN"/>
        </w:rPr>
      </w:pPr>
      <w:r w:rsidRPr="00EF63AB">
        <w:rPr>
          <w:spacing w:val="-3"/>
          <w:sz w:val="24"/>
          <w:szCs w:val="24"/>
          <w:lang w:eastAsia="en-US"/>
        </w:rPr>
        <w:br w:type="page"/>
      </w:r>
      <w:r w:rsidR="00DF1076" w:rsidRPr="00EF63AB">
        <w:rPr>
          <w:rFonts w:eastAsia="SimSun"/>
          <w:b/>
          <w:kern w:val="2"/>
          <w:sz w:val="24"/>
          <w:szCs w:val="24"/>
          <w:lang w:eastAsia="hi-IN" w:bidi="hi-IN"/>
        </w:rPr>
        <w:lastRenderedPageBreak/>
        <w:t>СОДЕРЖАНИЕ</w:t>
      </w:r>
    </w:p>
    <w:p w:rsidR="00DF1076" w:rsidRPr="00EF63AB" w:rsidRDefault="00DF1076" w:rsidP="000F74C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1</w:t>
            </w:r>
          </w:p>
        </w:tc>
        <w:tc>
          <w:tcPr>
            <w:tcW w:w="8080" w:type="dxa"/>
            <w:hideMark/>
          </w:tcPr>
          <w:p w:rsidR="005C20F0" w:rsidRPr="00EF63AB" w:rsidRDefault="005C20F0" w:rsidP="000F74CA">
            <w:pPr>
              <w:jc w:val="both"/>
              <w:rPr>
                <w:sz w:val="24"/>
                <w:szCs w:val="24"/>
              </w:rPr>
            </w:pPr>
            <w:r w:rsidRPr="00EF63AB">
              <w:rPr>
                <w:sz w:val="24"/>
                <w:szCs w:val="24"/>
              </w:rPr>
              <w:t>Наименован</w:t>
            </w:r>
            <w:r w:rsidR="004A68C9" w:rsidRPr="00EF63AB">
              <w:rPr>
                <w:sz w:val="24"/>
                <w:szCs w:val="24"/>
              </w:rPr>
              <w:t>ие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2</w:t>
            </w:r>
          </w:p>
        </w:tc>
        <w:tc>
          <w:tcPr>
            <w:tcW w:w="8080" w:type="dxa"/>
            <w:hideMark/>
          </w:tcPr>
          <w:p w:rsidR="005C20F0" w:rsidRPr="00EF63AB" w:rsidRDefault="005C20F0" w:rsidP="000F74CA">
            <w:pPr>
              <w:jc w:val="both"/>
              <w:rPr>
                <w:sz w:val="24"/>
                <w:szCs w:val="24"/>
              </w:rPr>
            </w:pPr>
            <w:r w:rsidRPr="00EF63A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3</w:t>
            </w:r>
          </w:p>
        </w:tc>
        <w:tc>
          <w:tcPr>
            <w:tcW w:w="8080" w:type="dxa"/>
            <w:hideMark/>
          </w:tcPr>
          <w:p w:rsidR="005C20F0" w:rsidRPr="00EF63AB" w:rsidRDefault="005C20F0" w:rsidP="000F74CA">
            <w:pPr>
              <w:jc w:val="both"/>
              <w:rPr>
                <w:sz w:val="24"/>
                <w:szCs w:val="24"/>
              </w:rPr>
            </w:pPr>
            <w:r w:rsidRPr="00EF63AB">
              <w:rPr>
                <w:sz w:val="24"/>
                <w:szCs w:val="24"/>
              </w:rPr>
              <w:t>Указание места дисциплины в структуре образовательной программы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4</w:t>
            </w:r>
          </w:p>
        </w:tc>
        <w:tc>
          <w:tcPr>
            <w:tcW w:w="8080" w:type="dxa"/>
            <w:hideMark/>
          </w:tcPr>
          <w:p w:rsidR="005C20F0" w:rsidRPr="00EF63AB" w:rsidRDefault="005C20F0" w:rsidP="000F74CA">
            <w:pPr>
              <w:jc w:val="both"/>
              <w:rPr>
                <w:spacing w:val="4"/>
                <w:sz w:val="24"/>
                <w:szCs w:val="24"/>
              </w:rPr>
            </w:pPr>
            <w:r w:rsidRPr="00EF63A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5</w:t>
            </w:r>
          </w:p>
        </w:tc>
        <w:tc>
          <w:tcPr>
            <w:tcW w:w="8080" w:type="dxa"/>
            <w:hideMark/>
          </w:tcPr>
          <w:p w:rsidR="005C20F0" w:rsidRPr="00EF63AB" w:rsidRDefault="005C20F0" w:rsidP="000F74CA">
            <w:pPr>
              <w:jc w:val="both"/>
              <w:rPr>
                <w:sz w:val="24"/>
                <w:szCs w:val="24"/>
              </w:rPr>
            </w:pPr>
            <w:r w:rsidRPr="00EF63A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5C20F0" w:rsidP="000F74CA">
            <w:pPr>
              <w:jc w:val="center"/>
              <w:rPr>
                <w:sz w:val="24"/>
                <w:szCs w:val="24"/>
              </w:rPr>
            </w:pPr>
            <w:r w:rsidRPr="00EF63AB">
              <w:rPr>
                <w:sz w:val="24"/>
                <w:szCs w:val="24"/>
              </w:rPr>
              <w:t>6</w:t>
            </w:r>
          </w:p>
        </w:tc>
        <w:tc>
          <w:tcPr>
            <w:tcW w:w="8080" w:type="dxa"/>
            <w:hideMark/>
          </w:tcPr>
          <w:p w:rsidR="005C20F0" w:rsidRPr="00EF63AB" w:rsidRDefault="005C20F0" w:rsidP="000F74CA">
            <w:pPr>
              <w:jc w:val="both"/>
              <w:rPr>
                <w:sz w:val="24"/>
                <w:szCs w:val="24"/>
              </w:rPr>
            </w:pPr>
            <w:r w:rsidRPr="00EF63AB">
              <w:rPr>
                <w:sz w:val="24"/>
                <w:szCs w:val="24"/>
              </w:rPr>
              <w:t xml:space="preserve">Перечень учебно-методического обеспечения </w:t>
            </w:r>
            <w:r w:rsidR="001A6533" w:rsidRPr="00EF63AB">
              <w:rPr>
                <w:sz w:val="24"/>
                <w:szCs w:val="24"/>
              </w:rPr>
              <w:t xml:space="preserve">для </w:t>
            </w:r>
            <w:r w:rsidRPr="00EF63AB">
              <w:rPr>
                <w:sz w:val="24"/>
                <w:szCs w:val="24"/>
              </w:rPr>
              <w:t>самостоятельной р</w:t>
            </w:r>
            <w:r w:rsidR="004A68C9" w:rsidRPr="00EF63AB">
              <w:rPr>
                <w:sz w:val="24"/>
                <w:szCs w:val="24"/>
              </w:rPr>
              <w:t>аботы обучающихся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7</w:t>
            </w:r>
          </w:p>
        </w:tc>
        <w:tc>
          <w:tcPr>
            <w:tcW w:w="8080" w:type="dxa"/>
            <w:hideMark/>
          </w:tcPr>
          <w:p w:rsidR="005C20F0" w:rsidRPr="00EF63AB" w:rsidRDefault="005C20F0" w:rsidP="000F74CA">
            <w:pPr>
              <w:jc w:val="both"/>
              <w:rPr>
                <w:sz w:val="24"/>
                <w:szCs w:val="24"/>
              </w:rPr>
            </w:pPr>
            <w:r w:rsidRPr="00EF63A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8</w:t>
            </w:r>
          </w:p>
        </w:tc>
        <w:tc>
          <w:tcPr>
            <w:tcW w:w="8080" w:type="dxa"/>
            <w:hideMark/>
          </w:tcPr>
          <w:p w:rsidR="005C20F0" w:rsidRPr="00EF63AB" w:rsidRDefault="005C20F0" w:rsidP="000F74CA">
            <w:pPr>
              <w:jc w:val="both"/>
              <w:rPr>
                <w:sz w:val="24"/>
                <w:szCs w:val="24"/>
              </w:rPr>
            </w:pPr>
            <w:r w:rsidRPr="00EF63A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9</w:t>
            </w:r>
          </w:p>
        </w:tc>
        <w:tc>
          <w:tcPr>
            <w:tcW w:w="8080" w:type="dxa"/>
            <w:hideMark/>
          </w:tcPr>
          <w:p w:rsidR="005C20F0" w:rsidRPr="00EF63AB" w:rsidRDefault="005C20F0" w:rsidP="000F74CA">
            <w:pPr>
              <w:jc w:val="both"/>
              <w:rPr>
                <w:sz w:val="24"/>
                <w:szCs w:val="24"/>
              </w:rPr>
            </w:pPr>
            <w:r w:rsidRPr="00EF63AB">
              <w:rPr>
                <w:sz w:val="24"/>
                <w:szCs w:val="24"/>
              </w:rPr>
              <w:t>Методические указания для обу</w:t>
            </w:r>
            <w:r w:rsidR="004A68C9" w:rsidRPr="00EF63AB">
              <w:rPr>
                <w:sz w:val="24"/>
                <w:szCs w:val="24"/>
              </w:rPr>
              <w:t>чающихся по освоению дисциплины</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10</w:t>
            </w:r>
          </w:p>
        </w:tc>
        <w:tc>
          <w:tcPr>
            <w:tcW w:w="8080" w:type="dxa"/>
            <w:hideMark/>
          </w:tcPr>
          <w:p w:rsidR="005C20F0" w:rsidRPr="00EF63AB" w:rsidRDefault="005C20F0" w:rsidP="000F74CA">
            <w:pPr>
              <w:jc w:val="both"/>
              <w:rPr>
                <w:sz w:val="24"/>
                <w:szCs w:val="24"/>
              </w:rPr>
            </w:pPr>
            <w:r w:rsidRPr="00EF63A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r w:rsidR="005C20F0" w:rsidRPr="00EF63AB" w:rsidTr="00330957">
        <w:tc>
          <w:tcPr>
            <w:tcW w:w="562" w:type="dxa"/>
            <w:hideMark/>
          </w:tcPr>
          <w:p w:rsidR="005C20F0" w:rsidRPr="00EF63AB" w:rsidRDefault="0079163D" w:rsidP="000F74CA">
            <w:pPr>
              <w:jc w:val="center"/>
              <w:rPr>
                <w:sz w:val="24"/>
                <w:szCs w:val="24"/>
              </w:rPr>
            </w:pPr>
            <w:r w:rsidRPr="00EF63AB">
              <w:rPr>
                <w:sz w:val="24"/>
                <w:szCs w:val="24"/>
              </w:rPr>
              <w:t>11</w:t>
            </w:r>
          </w:p>
        </w:tc>
        <w:tc>
          <w:tcPr>
            <w:tcW w:w="8080" w:type="dxa"/>
            <w:hideMark/>
          </w:tcPr>
          <w:p w:rsidR="005C20F0" w:rsidRPr="00EF63AB" w:rsidRDefault="005C20F0" w:rsidP="000F74CA">
            <w:pPr>
              <w:jc w:val="both"/>
              <w:rPr>
                <w:sz w:val="24"/>
                <w:szCs w:val="24"/>
              </w:rPr>
            </w:pPr>
            <w:r w:rsidRPr="00EF63A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F63AB" w:rsidRDefault="005C20F0" w:rsidP="000F74CA">
            <w:pPr>
              <w:jc w:val="center"/>
              <w:rPr>
                <w:sz w:val="24"/>
                <w:szCs w:val="24"/>
              </w:rPr>
            </w:pPr>
          </w:p>
        </w:tc>
        <w:tc>
          <w:tcPr>
            <w:tcW w:w="703" w:type="dxa"/>
          </w:tcPr>
          <w:p w:rsidR="005C20F0" w:rsidRPr="00EF63AB" w:rsidRDefault="005C20F0" w:rsidP="000F74CA">
            <w:pPr>
              <w:jc w:val="center"/>
              <w:rPr>
                <w:sz w:val="24"/>
                <w:szCs w:val="24"/>
              </w:rPr>
            </w:pPr>
          </w:p>
        </w:tc>
      </w:tr>
    </w:tbl>
    <w:p w:rsidR="001A6533" w:rsidRPr="00EF63AB" w:rsidRDefault="001A6533" w:rsidP="000F74CA">
      <w:pPr>
        <w:rPr>
          <w:b/>
          <w:sz w:val="24"/>
          <w:szCs w:val="24"/>
        </w:rPr>
      </w:pPr>
    </w:p>
    <w:p w:rsidR="00AA760C" w:rsidRPr="00EF63AB" w:rsidRDefault="00DF1076" w:rsidP="000F74CA">
      <w:pPr>
        <w:rPr>
          <w:b/>
          <w:i/>
          <w:spacing w:val="-3"/>
          <w:sz w:val="24"/>
          <w:szCs w:val="24"/>
          <w:lang w:eastAsia="en-US"/>
        </w:rPr>
      </w:pPr>
      <w:r w:rsidRPr="00EF63AB">
        <w:rPr>
          <w:b/>
          <w:sz w:val="24"/>
          <w:szCs w:val="24"/>
        </w:rPr>
        <w:br w:type="page"/>
      </w:r>
    </w:p>
    <w:p w:rsidR="002933E5" w:rsidRPr="00EF63AB" w:rsidRDefault="002933E5" w:rsidP="000F74CA">
      <w:pPr>
        <w:widowControl/>
        <w:autoSpaceDE/>
        <w:autoSpaceDN/>
        <w:adjustRightInd/>
        <w:ind w:firstLine="708"/>
        <w:rPr>
          <w:spacing w:val="-3"/>
          <w:sz w:val="24"/>
          <w:szCs w:val="24"/>
          <w:lang w:eastAsia="en-US"/>
        </w:rPr>
      </w:pPr>
      <w:r w:rsidRPr="00EF63AB">
        <w:rPr>
          <w:b/>
          <w:i/>
          <w:spacing w:val="-3"/>
          <w:sz w:val="24"/>
          <w:szCs w:val="24"/>
          <w:lang w:eastAsia="en-US"/>
        </w:rPr>
        <w:t xml:space="preserve">Рабочая программа дисциплины составлена </w:t>
      </w:r>
      <w:r w:rsidRPr="00EF63AB">
        <w:rPr>
          <w:b/>
          <w:i/>
          <w:sz w:val="24"/>
          <w:szCs w:val="24"/>
          <w:lang w:eastAsia="en-US"/>
        </w:rPr>
        <w:t>в соответствии с:</w:t>
      </w:r>
    </w:p>
    <w:p w:rsidR="002933E5" w:rsidRPr="00EF63AB" w:rsidRDefault="002933E5" w:rsidP="000F74CA">
      <w:pPr>
        <w:widowControl/>
        <w:autoSpaceDE/>
        <w:autoSpaceDN/>
        <w:adjustRightInd/>
        <w:ind w:firstLine="709"/>
        <w:jc w:val="both"/>
        <w:rPr>
          <w:sz w:val="24"/>
          <w:szCs w:val="24"/>
          <w:lang w:eastAsia="en-US"/>
        </w:rPr>
      </w:pPr>
      <w:r w:rsidRPr="00EF63AB">
        <w:rPr>
          <w:sz w:val="24"/>
          <w:szCs w:val="24"/>
          <w:lang w:eastAsia="en-US"/>
        </w:rPr>
        <w:t>- Федеральным законом Российской Федерации от 29.12.2012 № 273-ФЗ «Об образовании в Российской Федерации»;</w:t>
      </w:r>
    </w:p>
    <w:p w:rsidR="004F0CE4" w:rsidRPr="00EF63AB" w:rsidRDefault="005C20F0" w:rsidP="000F74CA">
      <w:pPr>
        <w:ind w:firstLine="709"/>
        <w:jc w:val="both"/>
        <w:rPr>
          <w:sz w:val="24"/>
          <w:szCs w:val="24"/>
        </w:rPr>
      </w:pPr>
      <w:r w:rsidRPr="00EF63AB">
        <w:rPr>
          <w:sz w:val="24"/>
          <w:szCs w:val="24"/>
        </w:rPr>
        <w:t xml:space="preserve">- </w:t>
      </w:r>
      <w:r w:rsidR="004F0CE4" w:rsidRPr="00EF63AB">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3E0B66" w:rsidRPr="003E0B66" w:rsidRDefault="003E0B66" w:rsidP="003E0B66">
      <w:pPr>
        <w:jc w:val="both"/>
        <w:rPr>
          <w:sz w:val="24"/>
          <w:szCs w:val="24"/>
        </w:rPr>
      </w:pPr>
      <w:r w:rsidRPr="003E0B6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Рабочая программа дисциплины составлена в соответствии с локальными нормативными актами ЧУ ОО ВО «</w:t>
      </w:r>
      <w:r w:rsidRPr="003E0B66">
        <w:rPr>
          <w:b/>
          <w:sz w:val="24"/>
          <w:szCs w:val="24"/>
          <w:lang w:eastAsia="en-US"/>
        </w:rPr>
        <w:t>Омская гуманитарная академия</w:t>
      </w:r>
      <w:r w:rsidRPr="003E0B66">
        <w:rPr>
          <w:sz w:val="24"/>
          <w:szCs w:val="24"/>
          <w:lang w:eastAsia="en-US"/>
        </w:rPr>
        <w:t>» (</w:t>
      </w:r>
      <w:r w:rsidRPr="003E0B66">
        <w:rPr>
          <w:i/>
          <w:sz w:val="24"/>
          <w:szCs w:val="24"/>
          <w:lang w:eastAsia="en-US"/>
        </w:rPr>
        <w:t>далее – Академия; ОмГА</w:t>
      </w:r>
      <w:r w:rsidRPr="003E0B66">
        <w:rPr>
          <w:sz w:val="24"/>
          <w:szCs w:val="24"/>
          <w:lang w:eastAsia="en-US"/>
        </w:rPr>
        <w:t>):</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6" w:rsidRPr="003E0B66" w:rsidRDefault="003E0B66" w:rsidP="003E0B66">
      <w:pPr>
        <w:widowControl/>
        <w:autoSpaceDE/>
        <w:autoSpaceDN/>
        <w:adjustRightInd/>
        <w:ind w:firstLine="709"/>
        <w:jc w:val="both"/>
        <w:rPr>
          <w:sz w:val="24"/>
          <w:szCs w:val="24"/>
          <w:lang w:eastAsia="en-US"/>
        </w:rPr>
      </w:pPr>
      <w:r w:rsidRPr="003E0B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0CE4" w:rsidRPr="00EF63AB" w:rsidRDefault="004F0CE4" w:rsidP="000F74CA">
      <w:pPr>
        <w:widowControl/>
        <w:autoSpaceDE/>
        <w:autoSpaceDN/>
        <w:adjustRightInd/>
        <w:ind w:firstLine="709"/>
        <w:jc w:val="both"/>
        <w:rPr>
          <w:sz w:val="24"/>
          <w:szCs w:val="24"/>
          <w:lang w:eastAsia="en-US"/>
        </w:rPr>
      </w:pPr>
      <w:r w:rsidRPr="00EF63A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F63AB">
        <w:rPr>
          <w:sz w:val="24"/>
          <w:szCs w:val="24"/>
        </w:rPr>
        <w:t xml:space="preserve">по направлению подготовки </w:t>
      </w:r>
      <w:r w:rsidRPr="00EF63AB">
        <w:rPr>
          <w:b/>
          <w:sz w:val="24"/>
          <w:szCs w:val="24"/>
        </w:rPr>
        <w:t xml:space="preserve">38.03.01 Экономика </w:t>
      </w:r>
      <w:r w:rsidRPr="00EF63AB">
        <w:rPr>
          <w:sz w:val="24"/>
          <w:szCs w:val="24"/>
        </w:rPr>
        <w:t xml:space="preserve">(уровень бакалавриата), направленность (профиль) программы «Бухгалтерский учет, анализ и аудит»; </w:t>
      </w:r>
      <w:r w:rsidRPr="00EF63AB">
        <w:rPr>
          <w:sz w:val="24"/>
          <w:szCs w:val="24"/>
          <w:lang w:eastAsia="en-US"/>
        </w:rPr>
        <w:t>форма обучения – очная) на 20</w:t>
      </w:r>
      <w:r w:rsidR="003E0B66">
        <w:rPr>
          <w:sz w:val="24"/>
          <w:szCs w:val="24"/>
          <w:lang w:eastAsia="en-US"/>
        </w:rPr>
        <w:t>22</w:t>
      </w:r>
      <w:r w:rsidRPr="00EF63AB">
        <w:rPr>
          <w:sz w:val="24"/>
          <w:szCs w:val="24"/>
          <w:lang w:eastAsia="en-US"/>
        </w:rPr>
        <w:t>/20</w:t>
      </w:r>
      <w:r w:rsidR="003E0B66">
        <w:rPr>
          <w:sz w:val="24"/>
          <w:szCs w:val="24"/>
          <w:lang w:eastAsia="en-US"/>
        </w:rPr>
        <w:t>23</w:t>
      </w:r>
      <w:r w:rsidRPr="00EF63AB">
        <w:rPr>
          <w:sz w:val="24"/>
          <w:szCs w:val="24"/>
          <w:lang w:eastAsia="en-US"/>
        </w:rPr>
        <w:t xml:space="preserve"> учебный год, утвержденным приказом ректора от </w:t>
      </w:r>
      <w:r w:rsidR="003E0B66">
        <w:rPr>
          <w:sz w:val="24"/>
          <w:szCs w:val="24"/>
          <w:lang w:eastAsia="en-US"/>
        </w:rPr>
        <w:t>28</w:t>
      </w:r>
      <w:r w:rsidRPr="00EF63AB">
        <w:rPr>
          <w:sz w:val="24"/>
          <w:szCs w:val="24"/>
          <w:lang w:eastAsia="en-US"/>
        </w:rPr>
        <w:t>.0</w:t>
      </w:r>
      <w:r w:rsidR="003E0B66">
        <w:rPr>
          <w:sz w:val="24"/>
          <w:szCs w:val="24"/>
          <w:lang w:eastAsia="en-US"/>
        </w:rPr>
        <w:t>3</w:t>
      </w:r>
      <w:r w:rsidRPr="00EF63AB">
        <w:rPr>
          <w:sz w:val="24"/>
          <w:szCs w:val="24"/>
          <w:lang w:eastAsia="en-US"/>
        </w:rPr>
        <w:t>.20</w:t>
      </w:r>
      <w:r w:rsidR="003E0B66">
        <w:rPr>
          <w:sz w:val="24"/>
          <w:szCs w:val="24"/>
          <w:lang w:eastAsia="en-US"/>
        </w:rPr>
        <w:t>22</w:t>
      </w:r>
      <w:r w:rsidRPr="00EF63AB">
        <w:rPr>
          <w:sz w:val="24"/>
          <w:szCs w:val="24"/>
          <w:lang w:eastAsia="en-US"/>
        </w:rPr>
        <w:t xml:space="preserve"> № </w:t>
      </w:r>
      <w:r w:rsidR="003E0B66">
        <w:rPr>
          <w:sz w:val="24"/>
          <w:szCs w:val="24"/>
          <w:lang w:eastAsia="en-US"/>
        </w:rPr>
        <w:t>28</w:t>
      </w:r>
      <w:r w:rsidRPr="00EF63AB">
        <w:rPr>
          <w:sz w:val="24"/>
          <w:szCs w:val="24"/>
          <w:lang w:eastAsia="en-US"/>
        </w:rPr>
        <w:t>;</w:t>
      </w:r>
    </w:p>
    <w:p w:rsidR="004F0CE4" w:rsidRPr="00EF63AB" w:rsidRDefault="004F0CE4" w:rsidP="000F74CA">
      <w:pPr>
        <w:snapToGrid w:val="0"/>
        <w:ind w:firstLine="709"/>
        <w:jc w:val="both"/>
        <w:rPr>
          <w:sz w:val="24"/>
          <w:szCs w:val="24"/>
        </w:rPr>
      </w:pPr>
      <w:r w:rsidRPr="00EF63A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F63AB">
        <w:rPr>
          <w:b/>
          <w:sz w:val="24"/>
          <w:szCs w:val="24"/>
        </w:rPr>
        <w:t>38.03.01 Экономика</w:t>
      </w:r>
      <w:r w:rsidRPr="00EF63AB">
        <w:rPr>
          <w:sz w:val="24"/>
          <w:szCs w:val="24"/>
        </w:rPr>
        <w:t xml:space="preserve"> (уровень бакалавриата), направленность (профиль) программы «Бухгалтерский учет, анализ и аудит»; форма обучения – заочная на 20</w:t>
      </w:r>
      <w:r w:rsidR="003E0B66">
        <w:rPr>
          <w:sz w:val="24"/>
          <w:szCs w:val="24"/>
        </w:rPr>
        <w:t>22</w:t>
      </w:r>
      <w:r w:rsidRPr="00EF63AB">
        <w:rPr>
          <w:sz w:val="24"/>
          <w:szCs w:val="24"/>
        </w:rPr>
        <w:t>/20</w:t>
      </w:r>
      <w:r w:rsidR="003E0B66">
        <w:rPr>
          <w:sz w:val="24"/>
          <w:szCs w:val="24"/>
        </w:rPr>
        <w:t>23</w:t>
      </w:r>
      <w:r w:rsidRPr="00EF63AB">
        <w:rPr>
          <w:sz w:val="24"/>
          <w:szCs w:val="24"/>
        </w:rPr>
        <w:t xml:space="preserve"> учебный </w:t>
      </w:r>
      <w:r w:rsidRPr="00EF63AB">
        <w:rPr>
          <w:sz w:val="24"/>
          <w:szCs w:val="24"/>
        </w:rPr>
        <w:lastRenderedPageBreak/>
        <w:t>год</w:t>
      </w:r>
      <w:r w:rsidRPr="00EF63AB">
        <w:rPr>
          <w:sz w:val="24"/>
          <w:szCs w:val="24"/>
          <w:lang w:eastAsia="en-US"/>
        </w:rPr>
        <w:t xml:space="preserve"> утвержденным приказом ректора от  </w:t>
      </w:r>
      <w:r w:rsidR="003E0B66">
        <w:rPr>
          <w:sz w:val="24"/>
          <w:szCs w:val="24"/>
          <w:lang w:eastAsia="en-US"/>
        </w:rPr>
        <w:t>28</w:t>
      </w:r>
      <w:r w:rsidRPr="00EF63AB">
        <w:rPr>
          <w:sz w:val="24"/>
          <w:szCs w:val="24"/>
          <w:lang w:eastAsia="en-US"/>
        </w:rPr>
        <w:t>.0</w:t>
      </w:r>
      <w:r w:rsidR="003E0B66">
        <w:rPr>
          <w:sz w:val="24"/>
          <w:szCs w:val="24"/>
          <w:lang w:eastAsia="en-US"/>
        </w:rPr>
        <w:t>3</w:t>
      </w:r>
      <w:r w:rsidRPr="00EF63AB">
        <w:rPr>
          <w:sz w:val="24"/>
          <w:szCs w:val="24"/>
          <w:lang w:eastAsia="en-US"/>
        </w:rPr>
        <w:t>.20</w:t>
      </w:r>
      <w:r w:rsidR="003E0B66">
        <w:rPr>
          <w:sz w:val="24"/>
          <w:szCs w:val="24"/>
          <w:lang w:eastAsia="en-US"/>
        </w:rPr>
        <w:t>22</w:t>
      </w:r>
      <w:r w:rsidRPr="00EF63AB">
        <w:rPr>
          <w:sz w:val="24"/>
          <w:szCs w:val="24"/>
          <w:lang w:eastAsia="en-US"/>
        </w:rPr>
        <w:t xml:space="preserve"> № </w:t>
      </w:r>
      <w:r w:rsidR="003E0B66">
        <w:rPr>
          <w:sz w:val="24"/>
          <w:szCs w:val="24"/>
          <w:lang w:eastAsia="en-US"/>
        </w:rPr>
        <w:t>28</w:t>
      </w:r>
      <w:r w:rsidRPr="00EF63AB">
        <w:rPr>
          <w:sz w:val="24"/>
          <w:szCs w:val="24"/>
          <w:lang w:eastAsia="en-US"/>
        </w:rPr>
        <w:t>.</w:t>
      </w:r>
    </w:p>
    <w:p w:rsidR="00A76E53" w:rsidRPr="00EF63AB" w:rsidRDefault="00A76E53" w:rsidP="000F74CA">
      <w:pPr>
        <w:widowControl/>
        <w:autoSpaceDN/>
        <w:ind w:firstLine="708"/>
        <w:jc w:val="both"/>
        <w:rPr>
          <w:bCs/>
          <w:sz w:val="24"/>
          <w:szCs w:val="24"/>
        </w:rPr>
      </w:pPr>
      <w:r w:rsidRPr="00EF63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23CBB" w:rsidRPr="00EF63AB">
        <w:rPr>
          <w:b/>
          <w:bCs/>
          <w:sz w:val="24"/>
          <w:szCs w:val="24"/>
        </w:rPr>
        <w:t>Б1.В.05</w:t>
      </w:r>
      <w:r w:rsidR="00DF4D20" w:rsidRPr="00EF63AB">
        <w:rPr>
          <w:bCs/>
          <w:sz w:val="24"/>
          <w:szCs w:val="24"/>
        </w:rPr>
        <w:t xml:space="preserve"> </w:t>
      </w:r>
      <w:r w:rsidR="00DF4D20" w:rsidRPr="00EF63AB">
        <w:rPr>
          <w:b/>
          <w:sz w:val="24"/>
          <w:szCs w:val="24"/>
        </w:rPr>
        <w:t xml:space="preserve"> </w:t>
      </w:r>
      <w:r w:rsidR="009F4070" w:rsidRPr="00EF63AB">
        <w:rPr>
          <w:b/>
          <w:sz w:val="24"/>
          <w:szCs w:val="24"/>
        </w:rPr>
        <w:t>«</w:t>
      </w:r>
      <w:r w:rsidR="00F0373C" w:rsidRPr="00EF63AB">
        <w:rPr>
          <w:b/>
          <w:sz w:val="24"/>
          <w:szCs w:val="24"/>
        </w:rPr>
        <w:t>Оценка бизнеса</w:t>
      </w:r>
      <w:r w:rsidR="000B40A9" w:rsidRPr="00EF63AB">
        <w:rPr>
          <w:b/>
          <w:sz w:val="24"/>
          <w:szCs w:val="24"/>
        </w:rPr>
        <w:t>» в</w:t>
      </w:r>
      <w:r w:rsidRPr="00EF63AB">
        <w:rPr>
          <w:b/>
          <w:sz w:val="24"/>
          <w:szCs w:val="24"/>
        </w:rPr>
        <w:t xml:space="preserve"> тече</w:t>
      </w:r>
      <w:r w:rsidR="00FC6CFE" w:rsidRPr="00EF63AB">
        <w:rPr>
          <w:b/>
          <w:sz w:val="24"/>
          <w:szCs w:val="24"/>
        </w:rPr>
        <w:t>ние 20</w:t>
      </w:r>
      <w:r w:rsidR="003E0B66">
        <w:rPr>
          <w:b/>
          <w:sz w:val="24"/>
          <w:szCs w:val="24"/>
        </w:rPr>
        <w:t>22</w:t>
      </w:r>
      <w:r w:rsidRPr="00EF63AB">
        <w:rPr>
          <w:b/>
          <w:sz w:val="24"/>
          <w:szCs w:val="24"/>
        </w:rPr>
        <w:t>/2</w:t>
      </w:r>
      <w:r w:rsidR="00FC6CFE" w:rsidRPr="00EF63AB">
        <w:rPr>
          <w:b/>
          <w:sz w:val="24"/>
          <w:szCs w:val="24"/>
        </w:rPr>
        <w:t>0</w:t>
      </w:r>
      <w:r w:rsidR="003E0B66">
        <w:rPr>
          <w:b/>
          <w:sz w:val="24"/>
          <w:szCs w:val="24"/>
        </w:rPr>
        <w:t xml:space="preserve">23 </w:t>
      </w:r>
      <w:r w:rsidRPr="00EF63AB">
        <w:rPr>
          <w:b/>
          <w:sz w:val="24"/>
          <w:szCs w:val="24"/>
        </w:rPr>
        <w:t>учебного года:</w:t>
      </w:r>
    </w:p>
    <w:p w:rsidR="00A76E53" w:rsidRPr="00EF63AB" w:rsidRDefault="00A76E53" w:rsidP="000F74CA">
      <w:pPr>
        <w:ind w:firstLine="709"/>
        <w:jc w:val="both"/>
        <w:rPr>
          <w:sz w:val="24"/>
          <w:szCs w:val="24"/>
        </w:rPr>
      </w:pPr>
      <w:r w:rsidRPr="00EF63A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EF63AB">
        <w:rPr>
          <w:b/>
          <w:sz w:val="24"/>
          <w:szCs w:val="24"/>
        </w:rPr>
        <w:t>38.03.01 Экономика</w:t>
      </w:r>
      <w:r w:rsidR="000B40A9" w:rsidRPr="00EF63AB">
        <w:rPr>
          <w:sz w:val="24"/>
          <w:szCs w:val="24"/>
        </w:rPr>
        <w:t xml:space="preserve"> </w:t>
      </w:r>
      <w:r w:rsidR="009F4070" w:rsidRPr="00EF63AB">
        <w:rPr>
          <w:sz w:val="24"/>
          <w:szCs w:val="24"/>
        </w:rPr>
        <w:t xml:space="preserve">(уровень бакалавриата), направленность (профиль) программы </w:t>
      </w:r>
      <w:r w:rsidR="000B40A9" w:rsidRPr="00EF63AB">
        <w:rPr>
          <w:b/>
          <w:sz w:val="24"/>
          <w:szCs w:val="24"/>
        </w:rPr>
        <w:t>«</w:t>
      </w:r>
      <w:r w:rsidR="00F0373C" w:rsidRPr="00EF63AB">
        <w:rPr>
          <w:b/>
          <w:sz w:val="24"/>
          <w:szCs w:val="24"/>
        </w:rPr>
        <w:t>Бухгалтерский учёт, анализ и аудит</w:t>
      </w:r>
      <w:r w:rsidR="000B40A9" w:rsidRPr="00EF63AB">
        <w:rPr>
          <w:b/>
          <w:sz w:val="24"/>
          <w:szCs w:val="24"/>
        </w:rPr>
        <w:t>»</w:t>
      </w:r>
      <w:r w:rsidRPr="00EF63AB">
        <w:rPr>
          <w:sz w:val="24"/>
          <w:szCs w:val="24"/>
        </w:rPr>
        <w:t xml:space="preserve">; вид учебной деятельности – программа академического бакалавриата; виды профессиональной деятельности: </w:t>
      </w:r>
      <w:r w:rsidR="000B40A9" w:rsidRPr="00EF63AB">
        <w:rPr>
          <w:sz w:val="24"/>
          <w:szCs w:val="24"/>
        </w:rPr>
        <w:t>расчетно-экономическая, аналитическая, научно-исследовательская</w:t>
      </w:r>
      <w:r w:rsidR="00FC6CFE" w:rsidRPr="00EF63AB">
        <w:rPr>
          <w:sz w:val="24"/>
          <w:szCs w:val="24"/>
        </w:rPr>
        <w:t xml:space="preserve"> (основной)</w:t>
      </w:r>
      <w:r w:rsidR="000B40A9" w:rsidRPr="00EF63AB">
        <w:rPr>
          <w:sz w:val="24"/>
          <w:szCs w:val="24"/>
        </w:rPr>
        <w:t>, педагогическая, учетная, расчетно-финансовая,</w:t>
      </w:r>
      <w:r w:rsidR="007B1B01" w:rsidRPr="00EF63AB">
        <w:rPr>
          <w:sz w:val="24"/>
          <w:szCs w:val="24"/>
        </w:rPr>
        <w:t>;</w:t>
      </w:r>
      <w:r w:rsidRPr="00EF63AB">
        <w:rPr>
          <w:sz w:val="24"/>
          <w:szCs w:val="24"/>
        </w:rPr>
        <w:t xml:space="preserve"> </w:t>
      </w:r>
      <w:r w:rsidR="009F4070" w:rsidRPr="00EF63AB">
        <w:rPr>
          <w:sz w:val="24"/>
          <w:szCs w:val="24"/>
        </w:rPr>
        <w:t>очная и заочная формы</w:t>
      </w:r>
      <w:r w:rsidRPr="00EF63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0373C" w:rsidRPr="00EF63AB">
        <w:rPr>
          <w:b/>
          <w:sz w:val="24"/>
          <w:szCs w:val="24"/>
        </w:rPr>
        <w:t>Оценка бизнеса</w:t>
      </w:r>
      <w:r w:rsidRPr="00EF63AB">
        <w:rPr>
          <w:sz w:val="24"/>
          <w:szCs w:val="24"/>
        </w:rPr>
        <w:t>» в тече</w:t>
      </w:r>
      <w:r w:rsidR="00FC6CFE" w:rsidRPr="00EF63AB">
        <w:rPr>
          <w:sz w:val="24"/>
          <w:szCs w:val="24"/>
        </w:rPr>
        <w:t xml:space="preserve">ние </w:t>
      </w:r>
      <w:r w:rsidR="003E0B66">
        <w:rPr>
          <w:sz w:val="24"/>
          <w:szCs w:val="24"/>
        </w:rPr>
        <w:t>2022</w:t>
      </w:r>
      <w:r w:rsidR="00FC6CFE" w:rsidRPr="00EF63AB">
        <w:rPr>
          <w:sz w:val="24"/>
          <w:szCs w:val="24"/>
        </w:rPr>
        <w:t>20</w:t>
      </w:r>
      <w:r w:rsidR="003E0B66">
        <w:rPr>
          <w:sz w:val="24"/>
          <w:szCs w:val="24"/>
        </w:rPr>
        <w:t>23</w:t>
      </w:r>
      <w:r w:rsidRPr="00EF63AB">
        <w:rPr>
          <w:sz w:val="24"/>
          <w:szCs w:val="24"/>
        </w:rPr>
        <w:t xml:space="preserve"> учебного года.</w:t>
      </w:r>
    </w:p>
    <w:p w:rsidR="002933E5" w:rsidRPr="00EF63AB" w:rsidRDefault="002933E5" w:rsidP="000F74CA">
      <w:pPr>
        <w:suppressAutoHyphens/>
        <w:jc w:val="both"/>
        <w:rPr>
          <w:sz w:val="24"/>
          <w:szCs w:val="24"/>
        </w:rPr>
      </w:pPr>
    </w:p>
    <w:p w:rsidR="00BB70FB"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Наименование дисциплины:</w:t>
      </w:r>
      <w:r w:rsidR="00857FC8" w:rsidRPr="00EF63AB">
        <w:rPr>
          <w:rFonts w:ascii="Times New Roman" w:hAnsi="Times New Roman"/>
          <w:b/>
          <w:sz w:val="24"/>
          <w:szCs w:val="24"/>
        </w:rPr>
        <w:t xml:space="preserve"> </w:t>
      </w:r>
      <w:r w:rsidR="00DF4D20" w:rsidRPr="00EF63AB">
        <w:rPr>
          <w:rFonts w:ascii="Times New Roman" w:hAnsi="Times New Roman"/>
          <w:b/>
          <w:sz w:val="24"/>
          <w:szCs w:val="24"/>
        </w:rPr>
        <w:t xml:space="preserve">дисциплины </w:t>
      </w:r>
      <w:r w:rsidR="00023CBB" w:rsidRPr="00EF63AB">
        <w:rPr>
          <w:rFonts w:ascii="Times New Roman" w:hAnsi="Times New Roman"/>
          <w:b/>
          <w:sz w:val="24"/>
          <w:szCs w:val="24"/>
        </w:rPr>
        <w:t>Б1.В.05</w:t>
      </w:r>
      <w:r w:rsidR="00DF4D20" w:rsidRPr="00EF63AB">
        <w:rPr>
          <w:rFonts w:ascii="Times New Roman" w:hAnsi="Times New Roman"/>
          <w:b/>
          <w:sz w:val="24"/>
          <w:szCs w:val="24"/>
        </w:rPr>
        <w:t xml:space="preserve">  «</w:t>
      </w:r>
      <w:r w:rsidR="00F0373C" w:rsidRPr="00EF63AB">
        <w:rPr>
          <w:rFonts w:ascii="Times New Roman" w:hAnsi="Times New Roman"/>
          <w:b/>
          <w:sz w:val="24"/>
          <w:szCs w:val="24"/>
        </w:rPr>
        <w:t>Оценка бизнеса</w:t>
      </w:r>
      <w:r w:rsidR="00DF4D20" w:rsidRPr="00EF63AB">
        <w:rPr>
          <w:rFonts w:ascii="Times New Roman" w:hAnsi="Times New Roman"/>
          <w:b/>
          <w:sz w:val="24"/>
          <w:szCs w:val="24"/>
        </w:rPr>
        <w:t>»</w:t>
      </w:r>
    </w:p>
    <w:p w:rsidR="007F4B97" w:rsidRPr="00EF63AB" w:rsidRDefault="007F4B97"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ab/>
      </w:r>
      <w:r w:rsidR="0033546E" w:rsidRPr="00EF63AB">
        <w:rPr>
          <w:rFonts w:eastAsia="Calibri"/>
          <w:sz w:val="24"/>
          <w:szCs w:val="24"/>
          <w:lang w:eastAsia="en-US"/>
        </w:rPr>
        <w:t>.</w:t>
      </w:r>
      <w:r w:rsidR="00343DA7" w:rsidRPr="00EF63AB">
        <w:rPr>
          <w:rFonts w:eastAsia="Calibri"/>
          <w:sz w:val="24"/>
          <w:szCs w:val="24"/>
          <w:lang w:eastAsia="en-US"/>
        </w:rPr>
        <w:t xml:space="preserve"> В соответствии с требованиями Федерального государственного образовательного стандарта высшего образования по направлению подготовки </w:t>
      </w:r>
      <w:r w:rsidR="00343DA7" w:rsidRPr="00EF63A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343DA7" w:rsidRPr="00EF63AB">
        <w:rPr>
          <w:rFonts w:eastAsia="Calibri"/>
          <w:sz w:val="24"/>
          <w:szCs w:val="24"/>
          <w:lang w:eastAsia="en-US"/>
        </w:rPr>
        <w:t>, при разработке основной профессиональной образовательной программы (</w:t>
      </w:r>
      <w:r w:rsidR="00343DA7" w:rsidRPr="00EF63AB">
        <w:rPr>
          <w:rFonts w:eastAsia="Calibri"/>
          <w:i/>
          <w:sz w:val="24"/>
          <w:szCs w:val="24"/>
          <w:lang w:eastAsia="en-US"/>
        </w:rPr>
        <w:t>далее - ОПОП</w:t>
      </w:r>
      <w:r w:rsidR="00343DA7" w:rsidRPr="00EF63AB">
        <w:rPr>
          <w:rFonts w:eastAsia="Calibri"/>
          <w:sz w:val="24"/>
          <w:szCs w:val="24"/>
          <w:lang w:eastAsia="en-US"/>
        </w:rPr>
        <w:t>) бакалавриата определены возможности Академии в формировании компетенций выпускников</w:t>
      </w:r>
    </w:p>
    <w:p w:rsidR="007F4B97" w:rsidRPr="00EF63AB" w:rsidRDefault="0033546E" w:rsidP="000F74CA">
      <w:pPr>
        <w:widowControl/>
        <w:tabs>
          <w:tab w:val="left" w:pos="708"/>
        </w:tabs>
        <w:autoSpaceDE/>
        <w:adjustRightInd/>
        <w:ind w:firstLine="709"/>
        <w:jc w:val="both"/>
        <w:rPr>
          <w:rFonts w:eastAsia="Calibri"/>
          <w:sz w:val="24"/>
          <w:szCs w:val="24"/>
          <w:lang w:eastAsia="en-US"/>
        </w:rPr>
      </w:pPr>
      <w:r w:rsidRPr="00EF63AB">
        <w:rPr>
          <w:rFonts w:eastAsia="Calibri"/>
          <w:sz w:val="24"/>
          <w:szCs w:val="24"/>
          <w:lang w:eastAsia="en-US"/>
        </w:rPr>
        <w:tab/>
        <w:t xml:space="preserve">Процесс изучения дисциплины </w:t>
      </w:r>
      <w:r w:rsidR="00BB6C9A" w:rsidRPr="00EF63AB">
        <w:rPr>
          <w:rFonts w:eastAsia="Calibri"/>
          <w:b/>
          <w:sz w:val="24"/>
          <w:szCs w:val="24"/>
          <w:lang w:eastAsia="en-US"/>
        </w:rPr>
        <w:t>«</w:t>
      </w:r>
      <w:r w:rsidR="00F0373C" w:rsidRPr="00EF63AB">
        <w:rPr>
          <w:b/>
          <w:sz w:val="24"/>
          <w:szCs w:val="24"/>
        </w:rPr>
        <w:t>Оценка бизнеса</w:t>
      </w:r>
      <w:r w:rsidR="00BB6C9A" w:rsidRPr="00EF63AB">
        <w:rPr>
          <w:rFonts w:eastAsia="Calibri"/>
          <w:sz w:val="24"/>
          <w:szCs w:val="24"/>
          <w:lang w:eastAsia="en-US"/>
        </w:rPr>
        <w:t xml:space="preserve">» </w:t>
      </w:r>
      <w:r w:rsidRPr="00EF63AB">
        <w:rPr>
          <w:rFonts w:eastAsia="Calibri"/>
          <w:sz w:val="24"/>
          <w:szCs w:val="24"/>
          <w:lang w:eastAsia="en-US"/>
        </w:rPr>
        <w:t xml:space="preserve">направлен на формирование следующих компетенций: </w:t>
      </w:r>
      <w:r w:rsidR="002B6C87" w:rsidRPr="00EF63A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793F01" w:rsidRPr="00EF63AB" w:rsidTr="00107F13">
        <w:tc>
          <w:tcPr>
            <w:tcW w:w="2235"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Результаты освоения ОПОП (содержание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1134"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Код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компетенции</w:t>
            </w:r>
          </w:p>
        </w:tc>
        <w:tc>
          <w:tcPr>
            <w:tcW w:w="6202" w:type="dxa"/>
            <w:vAlign w:val="center"/>
          </w:tcPr>
          <w:p w:rsidR="00A76E53"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 xml:space="preserve">Перечень планируемых результатов </w:t>
            </w:r>
          </w:p>
          <w:p w:rsidR="00793F01" w:rsidRPr="00EF63AB" w:rsidRDefault="00793F01"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обучения по дисциплине</w:t>
            </w:r>
          </w:p>
        </w:tc>
      </w:tr>
      <w:tr w:rsidR="00FB1605" w:rsidRPr="00EF63AB" w:rsidTr="00107F13">
        <w:tc>
          <w:tcPr>
            <w:tcW w:w="2235" w:type="dxa"/>
            <w:vAlign w:val="center"/>
          </w:tcPr>
          <w:p w:rsidR="00F0373C" w:rsidRPr="00EF63AB" w:rsidRDefault="00F0373C" w:rsidP="000F74CA">
            <w:pPr>
              <w:rPr>
                <w:sz w:val="24"/>
                <w:szCs w:val="24"/>
              </w:rPr>
            </w:pPr>
            <w:r w:rsidRPr="00EF63AB">
              <w:rPr>
                <w:sz w:val="24"/>
                <w:szCs w:val="24"/>
              </w:rPr>
              <w:t>Способностью собирать и проанализировать исходные данные, необходимые для</w:t>
            </w:r>
          </w:p>
          <w:p w:rsidR="00F0373C" w:rsidRPr="00EF63AB" w:rsidRDefault="00F0373C" w:rsidP="000F74CA">
            <w:pPr>
              <w:rPr>
                <w:sz w:val="24"/>
                <w:szCs w:val="24"/>
              </w:rPr>
            </w:pPr>
            <w:r w:rsidRPr="00EF63AB">
              <w:rPr>
                <w:sz w:val="24"/>
                <w:szCs w:val="24"/>
              </w:rPr>
              <w:t xml:space="preserve">расчета экономических и социально-эконо-мических показателей, характеризующих </w:t>
            </w:r>
          </w:p>
          <w:p w:rsidR="008E2817" w:rsidRPr="00EF63AB" w:rsidRDefault="00F0373C" w:rsidP="000F74CA">
            <w:pPr>
              <w:suppressAutoHyphens/>
              <w:jc w:val="both"/>
              <w:rPr>
                <w:sz w:val="24"/>
                <w:szCs w:val="24"/>
              </w:rPr>
            </w:pPr>
            <w:r w:rsidRPr="00EF63AB">
              <w:rPr>
                <w:sz w:val="24"/>
                <w:szCs w:val="24"/>
              </w:rPr>
              <w:t>деятельность хозяйствующих субъектов</w:t>
            </w:r>
          </w:p>
        </w:tc>
        <w:tc>
          <w:tcPr>
            <w:tcW w:w="1134" w:type="dxa"/>
            <w:vAlign w:val="center"/>
          </w:tcPr>
          <w:p w:rsidR="00F0373C" w:rsidRPr="00EF63AB" w:rsidRDefault="00FB1605" w:rsidP="000F74CA">
            <w:pPr>
              <w:widowControl/>
              <w:tabs>
                <w:tab w:val="left" w:pos="708"/>
              </w:tabs>
              <w:autoSpaceDE/>
              <w:adjustRightInd/>
              <w:rPr>
                <w:rFonts w:eastAsia="Calibri"/>
                <w:sz w:val="24"/>
                <w:szCs w:val="24"/>
                <w:lang w:eastAsia="en-US"/>
              </w:rPr>
            </w:pPr>
            <w:r w:rsidRPr="00EF63AB">
              <w:rPr>
                <w:rFonts w:eastAsia="Calibri"/>
                <w:sz w:val="24"/>
                <w:szCs w:val="24"/>
                <w:lang w:eastAsia="en-US"/>
              </w:rPr>
              <w:t>ПК-</w:t>
            </w:r>
            <w:r w:rsidR="00F0373C" w:rsidRPr="00EF63AB">
              <w:rPr>
                <w:rFonts w:eastAsia="Calibri"/>
                <w:sz w:val="24"/>
                <w:szCs w:val="24"/>
                <w:lang w:eastAsia="en-US"/>
              </w:rPr>
              <w:t>1</w:t>
            </w: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8E2817" w:rsidRPr="00EF63AB" w:rsidRDefault="008E2817" w:rsidP="000F74CA">
            <w:pPr>
              <w:widowControl/>
              <w:tabs>
                <w:tab w:val="left" w:pos="708"/>
              </w:tabs>
              <w:autoSpaceDE/>
              <w:adjustRightInd/>
              <w:rPr>
                <w:rFonts w:eastAsia="Calibri"/>
                <w:sz w:val="24"/>
                <w:szCs w:val="24"/>
                <w:lang w:eastAsia="en-US"/>
              </w:rPr>
            </w:pPr>
          </w:p>
          <w:p w:rsidR="00F0373C" w:rsidRPr="00EF63AB" w:rsidRDefault="00F0373C" w:rsidP="000F74CA">
            <w:pPr>
              <w:widowControl/>
              <w:tabs>
                <w:tab w:val="left" w:pos="708"/>
              </w:tabs>
              <w:autoSpaceDE/>
              <w:adjustRightInd/>
              <w:rPr>
                <w:rFonts w:eastAsia="Calibri"/>
                <w:sz w:val="24"/>
                <w:szCs w:val="24"/>
                <w:lang w:eastAsia="en-US"/>
              </w:rPr>
            </w:pPr>
          </w:p>
        </w:tc>
        <w:tc>
          <w:tcPr>
            <w:tcW w:w="6202" w:type="dxa"/>
            <w:vAlign w:val="center"/>
          </w:tcPr>
          <w:p w:rsidR="008E2817" w:rsidRPr="00EF63AB" w:rsidRDefault="008E2817" w:rsidP="000F74CA">
            <w:pPr>
              <w:tabs>
                <w:tab w:val="left" w:pos="306"/>
              </w:tabs>
              <w:jc w:val="both"/>
              <w:rPr>
                <w:sz w:val="24"/>
                <w:szCs w:val="24"/>
              </w:rPr>
            </w:pPr>
            <w:r w:rsidRPr="00EF63AB">
              <w:rPr>
                <w:sz w:val="24"/>
                <w:szCs w:val="24"/>
              </w:rPr>
              <w:lastRenderedPageBreak/>
              <w:t xml:space="preserve">Знать: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экономические и социально-экономические показатели, применяемые для характеристики хозяйствующего субъекта экономики;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основные варианты расчетов 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показатели, характеризующие рост производительности труда и рост заработной платы предприятий в рыночной экономике.</w:t>
            </w:r>
          </w:p>
          <w:p w:rsidR="00FB1605" w:rsidRPr="00EF63AB" w:rsidRDefault="00FB1605" w:rsidP="000F74CA">
            <w:pPr>
              <w:tabs>
                <w:tab w:val="left" w:pos="306"/>
              </w:tabs>
              <w:jc w:val="both"/>
              <w:rPr>
                <w:rFonts w:eastAsia="Calibri"/>
                <w:sz w:val="24"/>
                <w:szCs w:val="24"/>
              </w:rPr>
            </w:pPr>
            <w:r w:rsidRPr="00EF63AB">
              <w:rPr>
                <w:rFonts w:eastAsia="Calibri"/>
                <w:sz w:val="24"/>
                <w:szCs w:val="24"/>
              </w:rPr>
              <w:t>Уметь:</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проводить обоснование правильности выбора сбора экономических  и  социально-экономических показателей;</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анализировать экономические  и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системно анализировать социально-экономические показатели;</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делать выводы и обосновывать полученные конечные результаты;</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lastRenderedPageBreak/>
              <w:t>подготовить после анализа экономических и социально-экономических показателей доклад, статью, курсовую работу, выпускную квалификационную работу, презентацию и т.д..</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пользоваться основными выводами при написании и опубликовании статьи и доклада.</w:t>
            </w:r>
          </w:p>
          <w:p w:rsidR="00FB1605" w:rsidRPr="00EF63AB" w:rsidRDefault="00FB1605" w:rsidP="000F74CA">
            <w:pPr>
              <w:tabs>
                <w:tab w:val="left" w:pos="306"/>
              </w:tabs>
              <w:jc w:val="both"/>
              <w:rPr>
                <w:rFonts w:eastAsia="Calibri"/>
                <w:sz w:val="24"/>
                <w:szCs w:val="24"/>
              </w:rPr>
            </w:pPr>
            <w:r w:rsidRPr="00EF63AB">
              <w:rPr>
                <w:rFonts w:eastAsia="Calibri"/>
                <w:sz w:val="24"/>
                <w:szCs w:val="24"/>
              </w:rPr>
              <w:t xml:space="preserve">Владеть: </w:t>
            </w:r>
          </w:p>
          <w:p w:rsidR="008E2817" w:rsidRPr="00EF63AB" w:rsidRDefault="008E2817" w:rsidP="000F74CA">
            <w:pPr>
              <w:numPr>
                <w:ilvl w:val="0"/>
                <w:numId w:val="8"/>
              </w:numPr>
              <w:tabs>
                <w:tab w:val="left" w:pos="306"/>
              </w:tabs>
              <w:ind w:left="0" w:firstLine="0"/>
              <w:jc w:val="both"/>
              <w:rPr>
                <w:sz w:val="24"/>
                <w:szCs w:val="24"/>
              </w:rPr>
            </w:pPr>
            <w:r w:rsidRPr="00EF63AB">
              <w:rPr>
                <w:sz w:val="24"/>
                <w:szCs w:val="24"/>
              </w:rPr>
              <w:t>навыками работы с аналитическими  данными, полученными при обосновании деятельности хозяйствующего субъекта;</w:t>
            </w:r>
          </w:p>
          <w:p w:rsidR="008E2817" w:rsidRPr="00EF63AB" w:rsidRDefault="008E2817" w:rsidP="000F74CA">
            <w:pPr>
              <w:widowControl/>
              <w:numPr>
                <w:ilvl w:val="0"/>
                <w:numId w:val="8"/>
              </w:numPr>
              <w:tabs>
                <w:tab w:val="left" w:pos="306"/>
              </w:tabs>
              <w:autoSpaceDE/>
              <w:adjustRightInd/>
              <w:ind w:left="0" w:firstLine="0"/>
              <w:rPr>
                <w:rFonts w:eastAsia="Calibri"/>
                <w:i/>
                <w:sz w:val="24"/>
                <w:szCs w:val="24"/>
                <w:lang w:eastAsia="en-US"/>
              </w:rPr>
            </w:pPr>
            <w:r w:rsidRPr="00EF63AB">
              <w:rPr>
                <w:sz w:val="24"/>
                <w:szCs w:val="24"/>
              </w:rPr>
              <w:t>экономическими основами профессиональной деятельности.</w:t>
            </w:r>
          </w:p>
        </w:tc>
      </w:tr>
    </w:tbl>
    <w:p w:rsidR="00793F01" w:rsidRPr="00EF63AB" w:rsidRDefault="00793F01" w:rsidP="000F74CA">
      <w:pPr>
        <w:widowControl/>
        <w:tabs>
          <w:tab w:val="left" w:pos="708"/>
        </w:tabs>
        <w:autoSpaceDE/>
        <w:adjustRightInd/>
        <w:jc w:val="both"/>
        <w:rPr>
          <w:rFonts w:eastAsia="Calibri"/>
          <w:sz w:val="24"/>
          <w:szCs w:val="24"/>
          <w:lang w:eastAsia="en-US"/>
        </w:rPr>
      </w:pPr>
    </w:p>
    <w:p w:rsidR="007F4B97" w:rsidRPr="00EF63AB" w:rsidRDefault="00C33468" w:rsidP="000F74CA">
      <w:pPr>
        <w:pStyle w:val="a4"/>
        <w:numPr>
          <w:ilvl w:val="0"/>
          <w:numId w:val="2"/>
        </w:numPr>
        <w:spacing w:after="0" w:line="240" w:lineRule="auto"/>
        <w:ind w:left="0" w:firstLine="709"/>
        <w:jc w:val="both"/>
        <w:rPr>
          <w:rFonts w:ascii="Times New Roman" w:hAnsi="Times New Roman"/>
          <w:b/>
          <w:sz w:val="24"/>
          <w:szCs w:val="24"/>
        </w:rPr>
      </w:pPr>
      <w:r w:rsidRPr="00EF63AB">
        <w:rPr>
          <w:rFonts w:ascii="Times New Roman" w:hAnsi="Times New Roman"/>
          <w:b/>
          <w:sz w:val="24"/>
          <w:szCs w:val="24"/>
        </w:rPr>
        <w:t>Указание места дисциплины в структуре образовательной программы</w:t>
      </w:r>
    </w:p>
    <w:p w:rsidR="00027D2C" w:rsidRPr="00EF63AB" w:rsidRDefault="007F4B97" w:rsidP="000F74CA">
      <w:pPr>
        <w:widowControl/>
        <w:autoSpaceDN/>
        <w:jc w:val="both"/>
        <w:rPr>
          <w:rFonts w:eastAsia="Calibri"/>
          <w:sz w:val="24"/>
          <w:szCs w:val="24"/>
          <w:lang w:eastAsia="en-US"/>
        </w:rPr>
      </w:pPr>
      <w:r w:rsidRPr="00EF63AB">
        <w:rPr>
          <w:sz w:val="24"/>
          <w:szCs w:val="24"/>
        </w:rPr>
        <w:t xml:space="preserve">Дисциплина </w:t>
      </w:r>
      <w:r w:rsidR="005E2AB1" w:rsidRPr="00EF63AB">
        <w:rPr>
          <w:bCs/>
          <w:sz w:val="24"/>
          <w:szCs w:val="24"/>
        </w:rPr>
        <w:t xml:space="preserve">Б1.В.05 </w:t>
      </w:r>
      <w:r w:rsidR="00B67A77" w:rsidRPr="00EF63AB">
        <w:rPr>
          <w:b/>
          <w:sz w:val="24"/>
          <w:szCs w:val="24"/>
        </w:rPr>
        <w:t>«</w:t>
      </w:r>
      <w:r w:rsidR="00F0373C" w:rsidRPr="00EF63AB">
        <w:rPr>
          <w:b/>
          <w:sz w:val="24"/>
          <w:szCs w:val="24"/>
        </w:rPr>
        <w:t>Оценка бизнеса</w:t>
      </w:r>
      <w:r w:rsidR="00B67A77" w:rsidRPr="00EF63AB">
        <w:rPr>
          <w:b/>
          <w:sz w:val="24"/>
          <w:szCs w:val="24"/>
        </w:rPr>
        <w:t xml:space="preserve">» </w:t>
      </w:r>
      <w:r w:rsidRPr="00EF63AB">
        <w:rPr>
          <w:sz w:val="24"/>
          <w:szCs w:val="24"/>
        </w:rPr>
        <w:t xml:space="preserve"> </w:t>
      </w:r>
      <w:r w:rsidRPr="00EF63AB">
        <w:rPr>
          <w:rFonts w:eastAsia="Calibri"/>
          <w:sz w:val="24"/>
          <w:szCs w:val="24"/>
          <w:lang w:eastAsia="en-US"/>
        </w:rPr>
        <w:t xml:space="preserve">является дисциплиной </w:t>
      </w:r>
      <w:r w:rsidR="0097214C" w:rsidRPr="00EF63AB">
        <w:rPr>
          <w:rFonts w:eastAsia="Calibri"/>
          <w:sz w:val="24"/>
          <w:szCs w:val="24"/>
          <w:lang w:eastAsia="en-US"/>
        </w:rPr>
        <w:t>вариативной</w:t>
      </w:r>
      <w:r w:rsidRPr="00EF63AB">
        <w:rPr>
          <w:rFonts w:eastAsia="Calibri"/>
          <w:sz w:val="24"/>
          <w:szCs w:val="24"/>
          <w:lang w:eastAsia="en-US"/>
        </w:rPr>
        <w:t xml:space="preserve"> части </w:t>
      </w:r>
      <w:r w:rsidR="00027D2C" w:rsidRPr="00EF63AB">
        <w:rPr>
          <w:rFonts w:eastAsia="Calibri"/>
          <w:sz w:val="24"/>
          <w:szCs w:val="24"/>
          <w:lang w:eastAsia="en-US"/>
        </w:rPr>
        <w:t>блока Б1</w:t>
      </w:r>
      <w:r w:rsidR="00116B1A" w:rsidRPr="00EF63A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163"/>
        <w:gridCol w:w="3411"/>
        <w:gridCol w:w="2345"/>
        <w:gridCol w:w="1155"/>
      </w:tblGrid>
      <w:tr w:rsidR="00705FB5" w:rsidRPr="00EF63AB" w:rsidTr="00116B1A">
        <w:tc>
          <w:tcPr>
            <w:tcW w:w="1497"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w:t>
            </w:r>
          </w:p>
          <w:p w:rsidR="00705FB5" w:rsidRPr="00EF63AB" w:rsidRDefault="00B67A77"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w:t>
            </w:r>
            <w:r w:rsidR="00705FB5" w:rsidRPr="00EF63AB">
              <w:rPr>
                <w:rFonts w:eastAsia="Calibri"/>
                <w:sz w:val="24"/>
                <w:szCs w:val="24"/>
                <w:lang w:eastAsia="en-US"/>
              </w:rPr>
              <w:t>лины</w:t>
            </w:r>
          </w:p>
        </w:tc>
        <w:tc>
          <w:tcPr>
            <w:tcW w:w="1163"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w:t>
            </w:r>
          </w:p>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дисциплины</w:t>
            </w: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Содержательно-логические связи</w:t>
            </w:r>
          </w:p>
        </w:tc>
        <w:tc>
          <w:tcPr>
            <w:tcW w:w="1155" w:type="dxa"/>
            <w:vMerge w:val="restart"/>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Коды форми-руемых компе-тенций</w:t>
            </w:r>
          </w:p>
        </w:tc>
      </w:tr>
      <w:tr w:rsidR="00705FB5"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5756" w:type="dxa"/>
            <w:gridSpan w:val="2"/>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Наименование дисциплин, практик</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1163"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c>
          <w:tcPr>
            <w:tcW w:w="3411"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на которые опирается содержание данной учебной дисциплины</w:t>
            </w:r>
          </w:p>
        </w:tc>
        <w:tc>
          <w:tcPr>
            <w:tcW w:w="2345" w:type="dxa"/>
            <w:vAlign w:val="center"/>
          </w:tcPr>
          <w:p w:rsidR="00705FB5" w:rsidRPr="00EF63AB" w:rsidRDefault="00705FB5"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для которых содержание данной учебной дисциплины является опорой</w:t>
            </w:r>
          </w:p>
        </w:tc>
        <w:tc>
          <w:tcPr>
            <w:tcW w:w="1155" w:type="dxa"/>
            <w:vMerge/>
            <w:vAlign w:val="center"/>
          </w:tcPr>
          <w:p w:rsidR="00705FB5" w:rsidRPr="00EF63AB" w:rsidRDefault="00705FB5" w:rsidP="000F74CA">
            <w:pPr>
              <w:widowControl/>
              <w:tabs>
                <w:tab w:val="left" w:pos="708"/>
              </w:tabs>
              <w:autoSpaceDE/>
              <w:adjustRightInd/>
              <w:jc w:val="both"/>
              <w:rPr>
                <w:rFonts w:eastAsia="Calibri"/>
                <w:sz w:val="24"/>
                <w:szCs w:val="24"/>
                <w:lang w:eastAsia="en-US"/>
              </w:rPr>
            </w:pPr>
          </w:p>
        </w:tc>
      </w:tr>
      <w:tr w:rsidR="00AE62BB" w:rsidRPr="00EF63AB" w:rsidTr="00116B1A">
        <w:tc>
          <w:tcPr>
            <w:tcW w:w="1497" w:type="dxa"/>
            <w:vAlign w:val="center"/>
          </w:tcPr>
          <w:p w:rsidR="00DA3FFC" w:rsidRPr="00EF63AB" w:rsidRDefault="00023CBB" w:rsidP="000F74CA">
            <w:pPr>
              <w:widowControl/>
              <w:tabs>
                <w:tab w:val="left" w:pos="708"/>
              </w:tabs>
              <w:autoSpaceDE/>
              <w:adjustRightInd/>
              <w:jc w:val="both"/>
              <w:rPr>
                <w:rFonts w:eastAsia="Calibri"/>
                <w:sz w:val="24"/>
                <w:szCs w:val="24"/>
                <w:lang w:eastAsia="en-US"/>
              </w:rPr>
            </w:pPr>
            <w:r w:rsidRPr="00EF63AB">
              <w:rPr>
                <w:sz w:val="24"/>
                <w:szCs w:val="24"/>
              </w:rPr>
              <w:t>Б1.В.05</w:t>
            </w:r>
          </w:p>
        </w:tc>
        <w:tc>
          <w:tcPr>
            <w:tcW w:w="1163" w:type="dxa"/>
            <w:vAlign w:val="center"/>
          </w:tcPr>
          <w:p w:rsidR="00DA3FFC" w:rsidRPr="00EF63AB" w:rsidRDefault="00F0373C" w:rsidP="000F74CA">
            <w:pPr>
              <w:widowControl/>
              <w:tabs>
                <w:tab w:val="left" w:pos="708"/>
              </w:tabs>
              <w:autoSpaceDE/>
              <w:adjustRightInd/>
              <w:jc w:val="center"/>
              <w:rPr>
                <w:rFonts w:eastAsia="Calibri"/>
                <w:sz w:val="24"/>
                <w:szCs w:val="24"/>
                <w:lang w:eastAsia="en-US"/>
              </w:rPr>
            </w:pPr>
            <w:r w:rsidRPr="00EF63AB">
              <w:rPr>
                <w:rFonts w:eastAsia="Calibri"/>
                <w:sz w:val="24"/>
                <w:szCs w:val="24"/>
                <w:lang w:eastAsia="en-US"/>
              </w:rPr>
              <w:t>Оценка бизнеса</w:t>
            </w:r>
          </w:p>
        </w:tc>
        <w:tc>
          <w:tcPr>
            <w:tcW w:w="3411" w:type="dxa"/>
            <w:vAlign w:val="center"/>
          </w:tcPr>
          <w:p w:rsidR="00F40FEC" w:rsidRPr="00EF63AB" w:rsidRDefault="00843CDD" w:rsidP="000F74CA">
            <w:pPr>
              <w:widowControl/>
              <w:autoSpaceDE/>
              <w:autoSpaceDN/>
              <w:adjustRightInd/>
              <w:rPr>
                <w:sz w:val="24"/>
                <w:szCs w:val="24"/>
              </w:rPr>
            </w:pPr>
            <w:r w:rsidRPr="00EF63AB">
              <w:rPr>
                <w:sz w:val="24"/>
                <w:szCs w:val="24"/>
              </w:rPr>
              <w:t>Успешное о</w:t>
            </w:r>
            <w:r w:rsidR="00B328BD" w:rsidRPr="00EF63AB">
              <w:rPr>
                <w:sz w:val="24"/>
                <w:szCs w:val="24"/>
              </w:rPr>
              <w:t xml:space="preserve">своение </w:t>
            </w:r>
            <w:r w:rsidRPr="00EF63AB">
              <w:rPr>
                <w:sz w:val="24"/>
                <w:szCs w:val="24"/>
              </w:rPr>
              <w:t xml:space="preserve">дисциплин: </w:t>
            </w:r>
            <w:r w:rsidR="001F3561" w:rsidRPr="00EF63AB">
              <w:rPr>
                <w:sz w:val="24"/>
                <w:szCs w:val="24"/>
              </w:rPr>
              <w:t>Микроэкономика</w:t>
            </w:r>
            <w:r w:rsidR="00741155" w:rsidRPr="00EF63AB">
              <w:rPr>
                <w:sz w:val="24"/>
                <w:szCs w:val="24"/>
              </w:rPr>
              <w:t>,</w:t>
            </w:r>
            <w:r w:rsidR="001F3561" w:rsidRPr="00EF63AB">
              <w:rPr>
                <w:sz w:val="24"/>
                <w:szCs w:val="24"/>
              </w:rPr>
              <w:t xml:space="preserve"> Макроэкономика</w:t>
            </w:r>
            <w:r w:rsidR="00741155" w:rsidRPr="00EF63AB">
              <w:rPr>
                <w:sz w:val="24"/>
                <w:szCs w:val="24"/>
              </w:rPr>
              <w:t>,</w:t>
            </w:r>
          </w:p>
          <w:p w:rsidR="00741155" w:rsidRPr="00EF63AB" w:rsidRDefault="00815982" w:rsidP="000F74CA">
            <w:pPr>
              <w:widowControl/>
              <w:tabs>
                <w:tab w:val="left" w:pos="708"/>
              </w:tabs>
              <w:autoSpaceDE/>
              <w:adjustRightInd/>
              <w:jc w:val="both"/>
              <w:rPr>
                <w:rFonts w:eastAsia="Calibri"/>
                <w:sz w:val="24"/>
                <w:szCs w:val="24"/>
                <w:lang w:eastAsia="en-US"/>
              </w:rPr>
            </w:pPr>
            <w:r w:rsidRPr="00EF63AB">
              <w:rPr>
                <w:rFonts w:eastAsia="Calibri"/>
                <w:sz w:val="24"/>
                <w:szCs w:val="24"/>
                <w:lang w:eastAsia="en-US"/>
              </w:rPr>
              <w:t>Экономика предприятия</w:t>
            </w:r>
          </w:p>
        </w:tc>
        <w:tc>
          <w:tcPr>
            <w:tcW w:w="2345" w:type="dxa"/>
            <w:vAlign w:val="center"/>
          </w:tcPr>
          <w:p w:rsidR="002B6C87" w:rsidRPr="00EF63AB" w:rsidRDefault="001F3561" w:rsidP="000F74CA">
            <w:pPr>
              <w:widowControl/>
              <w:tabs>
                <w:tab w:val="left" w:pos="708"/>
              </w:tabs>
              <w:autoSpaceDE/>
              <w:adjustRightInd/>
              <w:jc w:val="both"/>
              <w:rPr>
                <w:rFonts w:eastAsia="Calibri"/>
                <w:sz w:val="24"/>
                <w:szCs w:val="24"/>
                <w:lang w:eastAsia="en-US"/>
              </w:rPr>
            </w:pPr>
            <w:r w:rsidRPr="00EF63AB">
              <w:rPr>
                <w:sz w:val="24"/>
                <w:szCs w:val="24"/>
              </w:rPr>
              <w:t xml:space="preserve">Статистика труда, </w:t>
            </w:r>
            <w:r w:rsidR="00741155" w:rsidRPr="00EF63AB">
              <w:rPr>
                <w:sz w:val="24"/>
                <w:szCs w:val="24"/>
              </w:rPr>
              <w:t>Анализ хозяйственной деятельности</w:t>
            </w:r>
          </w:p>
        </w:tc>
        <w:tc>
          <w:tcPr>
            <w:tcW w:w="1155" w:type="dxa"/>
            <w:vAlign w:val="center"/>
          </w:tcPr>
          <w:p w:rsidR="002B6C87" w:rsidRPr="00EF63AB" w:rsidRDefault="002B6C87" w:rsidP="000F74CA">
            <w:pPr>
              <w:widowControl/>
              <w:tabs>
                <w:tab w:val="left" w:pos="708"/>
              </w:tabs>
              <w:autoSpaceDE/>
              <w:adjustRightInd/>
              <w:jc w:val="both"/>
              <w:rPr>
                <w:rFonts w:eastAsia="Calibri"/>
                <w:sz w:val="24"/>
                <w:szCs w:val="24"/>
                <w:lang w:eastAsia="en-US"/>
              </w:rPr>
            </w:pPr>
            <w:r w:rsidRPr="00EF63AB">
              <w:rPr>
                <w:rFonts w:eastAsia="Calibri"/>
                <w:sz w:val="24"/>
                <w:szCs w:val="24"/>
                <w:lang w:val="en-US" w:eastAsia="en-US"/>
              </w:rPr>
              <w:t>ПК-</w:t>
            </w:r>
            <w:r w:rsidR="008E2817" w:rsidRPr="00EF63AB">
              <w:rPr>
                <w:rFonts w:eastAsia="Calibri"/>
                <w:sz w:val="24"/>
                <w:szCs w:val="24"/>
                <w:lang w:eastAsia="en-US"/>
              </w:rPr>
              <w:t>1</w:t>
            </w:r>
          </w:p>
          <w:p w:rsidR="008E2817" w:rsidRPr="00EF63AB" w:rsidRDefault="008E2817" w:rsidP="000F74CA">
            <w:pPr>
              <w:widowControl/>
              <w:tabs>
                <w:tab w:val="left" w:pos="708"/>
              </w:tabs>
              <w:autoSpaceDE/>
              <w:adjustRightInd/>
              <w:jc w:val="both"/>
              <w:rPr>
                <w:rFonts w:eastAsia="Calibri"/>
                <w:sz w:val="24"/>
                <w:szCs w:val="24"/>
                <w:lang w:eastAsia="en-US"/>
              </w:rPr>
            </w:pPr>
          </w:p>
        </w:tc>
      </w:tr>
    </w:tbl>
    <w:p w:rsidR="00D02EB8" w:rsidRPr="00EF63AB" w:rsidRDefault="00D02EB8" w:rsidP="000F74CA">
      <w:pPr>
        <w:widowControl/>
        <w:autoSpaceDE/>
        <w:autoSpaceDN/>
        <w:adjustRightInd/>
        <w:contextualSpacing/>
        <w:jc w:val="both"/>
        <w:rPr>
          <w:rFonts w:eastAsia="Calibri"/>
          <w:b/>
          <w:spacing w:val="4"/>
          <w:sz w:val="24"/>
          <w:szCs w:val="24"/>
          <w:lang w:eastAsia="en-US"/>
        </w:rPr>
      </w:pPr>
    </w:p>
    <w:p w:rsidR="007F4B97" w:rsidRPr="00EF63AB" w:rsidRDefault="007F4B97" w:rsidP="000F74CA">
      <w:pPr>
        <w:widowControl/>
        <w:autoSpaceDE/>
        <w:autoSpaceDN/>
        <w:adjustRightInd/>
        <w:ind w:firstLine="709"/>
        <w:contextualSpacing/>
        <w:jc w:val="both"/>
        <w:rPr>
          <w:rFonts w:eastAsia="Calibri"/>
          <w:b/>
          <w:spacing w:val="4"/>
          <w:sz w:val="24"/>
          <w:szCs w:val="24"/>
          <w:lang w:eastAsia="en-US"/>
        </w:rPr>
      </w:pPr>
      <w:r w:rsidRPr="00EF63AB">
        <w:rPr>
          <w:rFonts w:eastAsia="Calibri"/>
          <w:b/>
          <w:spacing w:val="4"/>
          <w:sz w:val="24"/>
          <w:szCs w:val="24"/>
          <w:lang w:eastAsia="en-US"/>
        </w:rPr>
        <w:t xml:space="preserve">4. </w:t>
      </w:r>
      <w:r w:rsidR="00BB6C9A" w:rsidRPr="00EF63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F63AB" w:rsidRDefault="007F4B97" w:rsidP="000F74CA">
      <w:pPr>
        <w:ind w:firstLine="709"/>
        <w:jc w:val="both"/>
        <w:rPr>
          <w:sz w:val="24"/>
          <w:szCs w:val="24"/>
        </w:rPr>
      </w:pPr>
    </w:p>
    <w:p w:rsidR="00741155" w:rsidRPr="00EF63AB" w:rsidRDefault="006547C9" w:rsidP="000F74CA">
      <w:pPr>
        <w:ind w:firstLine="709"/>
        <w:jc w:val="both"/>
        <w:rPr>
          <w:rFonts w:eastAsia="Calibri"/>
          <w:sz w:val="24"/>
          <w:szCs w:val="24"/>
          <w:lang w:eastAsia="en-US"/>
        </w:rPr>
      </w:pPr>
      <w:r w:rsidRPr="00EF63AB">
        <w:rPr>
          <w:rFonts w:eastAsia="Calibri"/>
          <w:sz w:val="24"/>
          <w:szCs w:val="24"/>
          <w:lang w:eastAsia="en-US"/>
        </w:rPr>
        <w:t>Объем учебной дисциплины – 3 зачетные</w:t>
      </w:r>
      <w:r w:rsidR="000C69C3" w:rsidRPr="00EF63AB">
        <w:rPr>
          <w:rFonts w:eastAsia="Calibri"/>
          <w:sz w:val="24"/>
          <w:szCs w:val="24"/>
          <w:lang w:eastAsia="en-US"/>
        </w:rPr>
        <w:t xml:space="preserve"> единиц</w:t>
      </w:r>
      <w:r w:rsidRPr="00EF63AB">
        <w:rPr>
          <w:rFonts w:eastAsia="Calibri"/>
          <w:sz w:val="24"/>
          <w:szCs w:val="24"/>
          <w:lang w:eastAsia="en-US"/>
        </w:rPr>
        <w:t>ы</w:t>
      </w:r>
      <w:r w:rsidR="000C69C3" w:rsidRPr="00EF63AB">
        <w:rPr>
          <w:rFonts w:eastAsia="Calibri"/>
          <w:sz w:val="24"/>
          <w:szCs w:val="24"/>
          <w:lang w:eastAsia="en-US"/>
        </w:rPr>
        <w:t xml:space="preserve"> </w:t>
      </w:r>
      <w:r w:rsidRPr="00EF63AB">
        <w:rPr>
          <w:rFonts w:eastAsia="Calibri"/>
          <w:sz w:val="24"/>
          <w:szCs w:val="24"/>
          <w:lang w:eastAsia="en-US"/>
        </w:rPr>
        <w:t>– 10</w:t>
      </w:r>
      <w:r w:rsidR="00741155" w:rsidRPr="00EF63AB">
        <w:rPr>
          <w:rFonts w:eastAsia="Calibri"/>
          <w:sz w:val="24"/>
          <w:szCs w:val="24"/>
          <w:lang w:eastAsia="en-US"/>
        </w:rPr>
        <w:t>8 академических часов</w:t>
      </w:r>
    </w:p>
    <w:p w:rsidR="00741155" w:rsidRPr="00EF63AB" w:rsidRDefault="00741155" w:rsidP="000F74CA">
      <w:pPr>
        <w:ind w:firstLine="709"/>
        <w:jc w:val="both"/>
        <w:rPr>
          <w:rFonts w:eastAsia="Calibri"/>
          <w:sz w:val="24"/>
          <w:szCs w:val="24"/>
          <w:lang w:eastAsia="en-US"/>
        </w:rPr>
      </w:pPr>
      <w:r w:rsidRPr="00EF63AB">
        <w:rPr>
          <w:rFonts w:eastAsia="Calibri"/>
          <w:sz w:val="24"/>
          <w:szCs w:val="24"/>
          <w:lang w:eastAsia="en-US"/>
        </w:rPr>
        <w:t>Из них</w:t>
      </w:r>
      <w:r w:rsidRPr="00EF63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EF63AB" w:rsidTr="002D23AF">
        <w:tc>
          <w:tcPr>
            <w:tcW w:w="4365" w:type="dxa"/>
          </w:tcPr>
          <w:p w:rsidR="00741155" w:rsidRPr="00EF63AB" w:rsidRDefault="00741155" w:rsidP="000F74CA">
            <w:pPr>
              <w:jc w:val="both"/>
              <w:rPr>
                <w:rFonts w:eastAsia="Calibri"/>
                <w:sz w:val="24"/>
                <w:szCs w:val="24"/>
                <w:lang w:eastAsia="en-US"/>
              </w:rPr>
            </w:pP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Очная форма обучения</w:t>
            </w:r>
          </w:p>
        </w:tc>
        <w:tc>
          <w:tcPr>
            <w:tcW w:w="2517"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 xml:space="preserve">Заочная форма </w:t>
            </w:r>
          </w:p>
          <w:p w:rsidR="00741155" w:rsidRPr="00EF63AB" w:rsidRDefault="00741155" w:rsidP="000F74CA">
            <w:pPr>
              <w:jc w:val="center"/>
              <w:rPr>
                <w:rFonts w:eastAsia="Calibri"/>
                <w:sz w:val="24"/>
                <w:szCs w:val="24"/>
                <w:lang w:eastAsia="en-US"/>
              </w:rPr>
            </w:pPr>
            <w:r w:rsidRPr="00EF63AB">
              <w:rPr>
                <w:rFonts w:eastAsia="Calibri"/>
                <w:sz w:val="24"/>
                <w:szCs w:val="24"/>
                <w:lang w:eastAsia="en-US"/>
              </w:rPr>
              <w:t>обучения</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Контактная работа</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48</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8</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Лекций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16</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Лабораторных работ</w:t>
            </w:r>
          </w:p>
        </w:tc>
        <w:tc>
          <w:tcPr>
            <w:tcW w:w="2693" w:type="dxa"/>
            <w:vAlign w:val="center"/>
          </w:tcPr>
          <w:p w:rsidR="00741155" w:rsidRPr="00EF63AB" w:rsidRDefault="00741155"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w:t>
            </w:r>
          </w:p>
        </w:tc>
      </w:tr>
      <w:tr w:rsidR="00741155" w:rsidRPr="00EF63AB" w:rsidTr="002D23AF">
        <w:tc>
          <w:tcPr>
            <w:tcW w:w="4365" w:type="dxa"/>
          </w:tcPr>
          <w:p w:rsidR="00741155" w:rsidRPr="00EF63AB" w:rsidRDefault="00741155" w:rsidP="000F74CA">
            <w:pPr>
              <w:jc w:val="both"/>
              <w:rPr>
                <w:rFonts w:eastAsia="Calibri"/>
                <w:i/>
                <w:sz w:val="24"/>
                <w:szCs w:val="24"/>
                <w:lang w:eastAsia="en-US"/>
              </w:rPr>
            </w:pPr>
            <w:r w:rsidRPr="00EF63AB">
              <w:rPr>
                <w:rFonts w:eastAsia="Calibri"/>
                <w:i/>
                <w:sz w:val="24"/>
                <w:szCs w:val="24"/>
                <w:lang w:eastAsia="en-US"/>
              </w:rPr>
              <w:t>Практических занятий</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32</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Самостоятельная работа обучающихся</w:t>
            </w:r>
          </w:p>
        </w:tc>
        <w:tc>
          <w:tcPr>
            <w:tcW w:w="2693" w:type="dxa"/>
            <w:vAlign w:val="center"/>
          </w:tcPr>
          <w:p w:rsidR="00741155" w:rsidRPr="00EF63AB" w:rsidRDefault="000C69C3" w:rsidP="000F74CA">
            <w:pPr>
              <w:jc w:val="center"/>
              <w:rPr>
                <w:rFonts w:eastAsia="Calibri"/>
                <w:sz w:val="24"/>
                <w:szCs w:val="24"/>
                <w:lang w:eastAsia="en-US"/>
              </w:rPr>
            </w:pPr>
            <w:r w:rsidRPr="00EF63AB">
              <w:rPr>
                <w:rFonts w:eastAsia="Calibri"/>
                <w:sz w:val="24"/>
                <w:szCs w:val="24"/>
                <w:lang w:eastAsia="en-US"/>
              </w:rPr>
              <w:t>6</w:t>
            </w:r>
            <w:r w:rsidR="006547C9" w:rsidRPr="00EF63AB">
              <w:rPr>
                <w:rFonts w:eastAsia="Calibri"/>
                <w:sz w:val="24"/>
                <w:szCs w:val="24"/>
                <w:lang w:eastAsia="en-US"/>
              </w:rPr>
              <w:t>0</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96</w:t>
            </w:r>
          </w:p>
        </w:tc>
      </w:tr>
      <w:tr w:rsidR="00741155" w:rsidRPr="00EF63AB" w:rsidTr="002D23AF">
        <w:tc>
          <w:tcPr>
            <w:tcW w:w="4365" w:type="dxa"/>
          </w:tcPr>
          <w:p w:rsidR="00741155" w:rsidRPr="00EF63AB" w:rsidRDefault="00741155" w:rsidP="000F74CA">
            <w:pPr>
              <w:jc w:val="both"/>
              <w:rPr>
                <w:rFonts w:eastAsia="Calibri"/>
                <w:sz w:val="24"/>
                <w:szCs w:val="24"/>
                <w:lang w:eastAsia="en-US"/>
              </w:rPr>
            </w:pPr>
            <w:r w:rsidRPr="00EF63AB">
              <w:rPr>
                <w:rFonts w:eastAsia="Calibri"/>
                <w:sz w:val="24"/>
                <w:szCs w:val="24"/>
                <w:lang w:eastAsia="en-US"/>
              </w:rPr>
              <w:t>Контроль</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w:t>
            </w:r>
          </w:p>
        </w:tc>
        <w:tc>
          <w:tcPr>
            <w:tcW w:w="2517"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4</w:t>
            </w:r>
          </w:p>
        </w:tc>
      </w:tr>
      <w:tr w:rsidR="00741155" w:rsidRPr="00EF63AB" w:rsidTr="002D23AF">
        <w:tc>
          <w:tcPr>
            <w:tcW w:w="4365" w:type="dxa"/>
            <w:vAlign w:val="center"/>
          </w:tcPr>
          <w:p w:rsidR="00741155" w:rsidRPr="00EF63AB" w:rsidRDefault="00741155" w:rsidP="000F74CA">
            <w:pPr>
              <w:rPr>
                <w:rFonts w:eastAsia="Calibri"/>
                <w:sz w:val="24"/>
                <w:szCs w:val="24"/>
                <w:lang w:eastAsia="en-US"/>
              </w:rPr>
            </w:pPr>
            <w:r w:rsidRPr="00EF63AB">
              <w:rPr>
                <w:rFonts w:eastAsia="Calibri"/>
                <w:sz w:val="24"/>
                <w:szCs w:val="24"/>
                <w:lang w:eastAsia="en-US"/>
              </w:rPr>
              <w:t>Формы промежуточной аттестации</w:t>
            </w:r>
          </w:p>
        </w:tc>
        <w:tc>
          <w:tcPr>
            <w:tcW w:w="2693" w:type="dxa"/>
            <w:vAlign w:val="center"/>
          </w:tcPr>
          <w:p w:rsidR="00741155" w:rsidRPr="00EF63AB" w:rsidRDefault="006547C9" w:rsidP="000F74CA">
            <w:pPr>
              <w:jc w:val="center"/>
              <w:rPr>
                <w:rFonts w:eastAsia="Calibri"/>
                <w:sz w:val="24"/>
                <w:szCs w:val="24"/>
                <w:lang w:eastAsia="en-US"/>
              </w:rPr>
            </w:pPr>
            <w:r w:rsidRPr="00EF63AB">
              <w:rPr>
                <w:rFonts w:eastAsia="Calibri"/>
                <w:sz w:val="24"/>
                <w:szCs w:val="24"/>
                <w:lang w:eastAsia="en-US"/>
              </w:rPr>
              <w:t>зачёт в 4</w:t>
            </w:r>
            <w:r w:rsidR="00741155" w:rsidRPr="00EF63AB">
              <w:rPr>
                <w:rFonts w:eastAsia="Calibri"/>
                <w:sz w:val="24"/>
                <w:szCs w:val="24"/>
                <w:lang w:eastAsia="en-US"/>
              </w:rPr>
              <w:t xml:space="preserve"> семестре</w:t>
            </w:r>
          </w:p>
        </w:tc>
        <w:tc>
          <w:tcPr>
            <w:tcW w:w="2517" w:type="dxa"/>
            <w:vAlign w:val="center"/>
          </w:tcPr>
          <w:p w:rsidR="00741155" w:rsidRPr="00EF63AB" w:rsidRDefault="00C130A0" w:rsidP="000F74CA">
            <w:pPr>
              <w:jc w:val="center"/>
              <w:rPr>
                <w:rFonts w:eastAsia="Calibri"/>
                <w:sz w:val="24"/>
                <w:szCs w:val="24"/>
                <w:lang w:eastAsia="en-US"/>
              </w:rPr>
            </w:pPr>
            <w:r w:rsidRPr="00EF63AB">
              <w:rPr>
                <w:rFonts w:eastAsia="Calibri"/>
                <w:sz w:val="24"/>
                <w:szCs w:val="24"/>
                <w:lang w:eastAsia="en-US"/>
              </w:rPr>
              <w:t>З</w:t>
            </w:r>
            <w:r w:rsidR="006547C9" w:rsidRPr="00EF63AB">
              <w:rPr>
                <w:rFonts w:eastAsia="Calibri"/>
                <w:sz w:val="24"/>
                <w:szCs w:val="24"/>
                <w:lang w:eastAsia="en-US"/>
              </w:rPr>
              <w:t>ачёт</w:t>
            </w:r>
            <w:r w:rsidRPr="00EF63AB">
              <w:rPr>
                <w:rFonts w:eastAsia="Calibri"/>
                <w:sz w:val="24"/>
                <w:szCs w:val="24"/>
                <w:lang w:eastAsia="en-US"/>
              </w:rPr>
              <w:t xml:space="preserve"> </w:t>
            </w:r>
            <w:r w:rsidR="006547C9" w:rsidRPr="00EF63AB">
              <w:rPr>
                <w:rFonts w:eastAsia="Calibri"/>
                <w:sz w:val="24"/>
                <w:szCs w:val="24"/>
                <w:lang w:eastAsia="en-US"/>
              </w:rPr>
              <w:t>в 4</w:t>
            </w:r>
            <w:r w:rsidR="00265A2B" w:rsidRPr="00EF63AB">
              <w:rPr>
                <w:rFonts w:eastAsia="Calibri"/>
                <w:sz w:val="24"/>
                <w:szCs w:val="24"/>
                <w:lang w:eastAsia="en-US"/>
              </w:rPr>
              <w:t xml:space="preserve"> семестре</w:t>
            </w:r>
          </w:p>
        </w:tc>
      </w:tr>
    </w:tbl>
    <w:p w:rsidR="00741155" w:rsidRPr="00EF63AB" w:rsidRDefault="00741155" w:rsidP="000F74CA">
      <w:pPr>
        <w:ind w:firstLine="709"/>
        <w:jc w:val="both"/>
        <w:rPr>
          <w:rFonts w:eastAsia="Calibri"/>
          <w:lang w:eastAsia="en-US"/>
        </w:rPr>
      </w:pPr>
    </w:p>
    <w:p w:rsidR="00A32A5F" w:rsidRPr="00EF63AB" w:rsidRDefault="00A32A5F" w:rsidP="000F74CA">
      <w:pPr>
        <w:widowControl/>
        <w:autoSpaceDE/>
        <w:autoSpaceDN/>
        <w:adjustRightInd/>
        <w:ind w:firstLine="709"/>
        <w:jc w:val="both"/>
        <w:rPr>
          <w:rFonts w:eastAsia="Calibri"/>
          <w:sz w:val="24"/>
          <w:szCs w:val="24"/>
          <w:lang w:eastAsia="en-US"/>
        </w:rPr>
      </w:pPr>
    </w:p>
    <w:p w:rsidR="007F4B97" w:rsidRPr="00EF63AB" w:rsidRDefault="0047572F" w:rsidP="000F74CA">
      <w:pPr>
        <w:keepNext/>
        <w:ind w:firstLine="709"/>
        <w:jc w:val="both"/>
        <w:rPr>
          <w:rFonts w:eastAsia="Calibri"/>
          <w:b/>
          <w:sz w:val="24"/>
          <w:szCs w:val="24"/>
        </w:rPr>
      </w:pPr>
      <w:r w:rsidRPr="00EF63AB">
        <w:rPr>
          <w:b/>
          <w:sz w:val="24"/>
          <w:szCs w:val="24"/>
        </w:rPr>
        <w:t xml:space="preserve">5. </w:t>
      </w:r>
      <w:r w:rsidR="0047633A" w:rsidRPr="00EF63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F63AB" w:rsidRDefault="007F4B97" w:rsidP="000F74CA">
      <w:pPr>
        <w:keepNext/>
        <w:ind w:firstLine="709"/>
        <w:contextualSpacing/>
        <w:jc w:val="both"/>
        <w:rPr>
          <w:rFonts w:eastAsia="Calibri"/>
          <w:b/>
          <w:sz w:val="24"/>
          <w:szCs w:val="24"/>
        </w:rPr>
      </w:pPr>
    </w:p>
    <w:p w:rsidR="00114770" w:rsidRPr="00EF63AB" w:rsidRDefault="00114770" w:rsidP="000F74CA">
      <w:pPr>
        <w:tabs>
          <w:tab w:val="left" w:pos="900"/>
        </w:tabs>
        <w:ind w:firstLine="709"/>
        <w:jc w:val="both"/>
        <w:rPr>
          <w:b/>
          <w:sz w:val="24"/>
          <w:szCs w:val="24"/>
        </w:rPr>
      </w:pPr>
      <w:r w:rsidRPr="00EF63A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418"/>
        <w:gridCol w:w="893"/>
        <w:gridCol w:w="680"/>
        <w:gridCol w:w="680"/>
        <w:gridCol w:w="680"/>
        <w:gridCol w:w="780"/>
      </w:tblGrid>
      <w:tr w:rsidR="00B44FF6" w:rsidRPr="00EF63A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lastRenderedPageBreak/>
              <w:t xml:space="preserve">Семестр </w:t>
            </w:r>
            <w:r w:rsidR="006547C9" w:rsidRPr="00EF63AB">
              <w:rPr>
                <w:b/>
                <w:bCs/>
                <w:sz w:val="22"/>
                <w:szCs w:val="22"/>
              </w:rPr>
              <w:t>4</w:t>
            </w:r>
          </w:p>
        </w:tc>
      </w:tr>
      <w:tr w:rsidR="00DA489D"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Наименование темы</w:t>
            </w:r>
          </w:p>
        </w:tc>
        <w:tc>
          <w:tcPr>
            <w:tcW w:w="1418" w:type="dxa"/>
            <w:tcBorders>
              <w:top w:val="single" w:sz="8" w:space="0" w:color="auto"/>
              <w:left w:val="nil"/>
              <w:bottom w:val="single" w:sz="8" w:space="0" w:color="auto"/>
              <w:right w:val="single" w:sz="8" w:space="0" w:color="000000"/>
            </w:tcBorders>
            <w:vAlign w:val="center"/>
          </w:tcPr>
          <w:p w:rsidR="00DA489D" w:rsidRPr="00EF63AB" w:rsidRDefault="00DA489D" w:rsidP="000F74CA">
            <w:pPr>
              <w:widowControl/>
              <w:autoSpaceDE/>
              <w:autoSpaceDN/>
              <w:adjustRightInd/>
              <w:jc w:val="both"/>
              <w:rPr>
                <w:sz w:val="22"/>
                <w:szCs w:val="22"/>
              </w:rPr>
            </w:pPr>
            <w:r w:rsidRPr="00EF63AB">
              <w:rPr>
                <w:sz w:val="22"/>
                <w:szCs w:val="22"/>
              </w:rPr>
              <w:t xml:space="preserve"> </w:t>
            </w:r>
          </w:p>
        </w:tc>
        <w:tc>
          <w:tcPr>
            <w:tcW w:w="893"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EF63AB" w:rsidRDefault="00DA489D" w:rsidP="000F74CA">
            <w:pPr>
              <w:widowControl/>
              <w:autoSpaceDE/>
              <w:autoSpaceDN/>
              <w:adjustRightInd/>
              <w:jc w:val="both"/>
              <w:rPr>
                <w:b/>
                <w:bCs/>
                <w:sz w:val="22"/>
                <w:szCs w:val="22"/>
              </w:rPr>
            </w:pPr>
            <w:r w:rsidRPr="00EF63AB">
              <w:rPr>
                <w:b/>
                <w:bCs/>
                <w:sz w:val="22"/>
                <w:szCs w:val="22"/>
              </w:rPr>
              <w:t>Всего</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rPr>
                <w:sz w:val="24"/>
                <w:szCs w:val="24"/>
              </w:rPr>
            </w:pPr>
            <w:r w:rsidRPr="00EF63AB">
              <w:rPr>
                <w:sz w:val="24"/>
                <w:szCs w:val="24"/>
              </w:rPr>
              <w:t xml:space="preserve">Тема 1. </w:t>
            </w:r>
            <w:r w:rsidR="00407DE4" w:rsidRPr="00EF63AB">
              <w:rPr>
                <w:sz w:val="24"/>
                <w:szCs w:val="24"/>
              </w:rPr>
              <w:t>Основные определения и состав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2. </w:t>
            </w:r>
            <w:r w:rsidR="00407DE4" w:rsidRPr="00EF63AB">
              <w:rPr>
                <w:sz w:val="24"/>
                <w:szCs w:val="24"/>
              </w:rPr>
              <w:t>Недвижимость, как часть инвестиционного рынка</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3. </w:t>
            </w:r>
            <w:r w:rsidR="00407DE4" w:rsidRPr="00EF63AB">
              <w:rPr>
                <w:sz w:val="24"/>
                <w:szCs w:val="24"/>
              </w:rPr>
              <w:t>Дисконтирование стоимости и методы интерполяции изменения стоимости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14</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4. </w:t>
            </w:r>
            <w:r w:rsidR="00C604E4" w:rsidRPr="00EF63AB">
              <w:rPr>
                <w:sz w:val="24"/>
                <w:szCs w:val="24"/>
              </w:rPr>
              <w:t>Сравнительный подход при оценке</w:t>
            </w:r>
            <w:r w:rsidR="00407DE4" w:rsidRPr="00EF63AB">
              <w:rPr>
                <w:sz w:val="24"/>
                <w:szCs w:val="24"/>
              </w:rPr>
              <w:t xml:space="preserve">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5. </w:t>
            </w:r>
            <w:r w:rsidR="00407DE4" w:rsidRPr="00EF63AB">
              <w:rPr>
                <w:sz w:val="24"/>
                <w:szCs w:val="24"/>
              </w:rPr>
              <w:t>Затратный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b/>
                <w:bCs/>
                <w:i/>
                <w:iCs/>
                <w:sz w:val="24"/>
                <w:szCs w:val="24"/>
              </w:rPr>
            </w:pP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7B1B01" w:rsidP="000F74CA">
            <w:pPr>
              <w:rPr>
                <w:sz w:val="24"/>
                <w:szCs w:val="24"/>
              </w:rPr>
            </w:pPr>
            <w:r w:rsidRPr="00EF63AB">
              <w:rPr>
                <w:sz w:val="24"/>
                <w:szCs w:val="24"/>
              </w:rPr>
              <w:t xml:space="preserve">Тема 6. </w:t>
            </w:r>
            <w:r w:rsidR="00407DE4" w:rsidRPr="00EF63AB">
              <w:rPr>
                <w:sz w:val="24"/>
                <w:szCs w:val="24"/>
              </w:rPr>
              <w:t>Доходный подход при оценке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16</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left w:val="single" w:sz="8" w:space="0" w:color="auto"/>
              <w:right w:val="single" w:sz="8" w:space="0" w:color="auto"/>
            </w:tcBorders>
            <w:vAlign w:val="center"/>
          </w:tcPr>
          <w:p w:rsidR="0094149E" w:rsidRPr="00EF63AB" w:rsidRDefault="007B1B01" w:rsidP="000F74CA">
            <w:pPr>
              <w:rPr>
                <w:sz w:val="24"/>
                <w:szCs w:val="24"/>
              </w:rPr>
            </w:pPr>
            <w:r w:rsidRPr="00EF63AB">
              <w:rPr>
                <w:sz w:val="24"/>
                <w:szCs w:val="24"/>
              </w:rPr>
              <w:t xml:space="preserve">Тема 7. </w:t>
            </w:r>
            <w:r w:rsidR="00407DE4" w:rsidRPr="00EF63AB">
              <w:rPr>
                <w:sz w:val="24"/>
                <w:szCs w:val="24"/>
              </w:rPr>
              <w:t>Согласование полученных данных оценки недвижимости</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sz w:val="24"/>
                <w:szCs w:val="24"/>
              </w:rPr>
            </w:pPr>
            <w:r w:rsidRPr="00EF63AB">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2</w:t>
            </w:r>
          </w:p>
        </w:tc>
      </w:tr>
      <w:tr w:rsidR="0094149E"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w:t>
            </w:r>
          </w:p>
        </w:tc>
        <w:tc>
          <w:tcPr>
            <w:tcW w:w="1418" w:type="dxa"/>
            <w:tcBorders>
              <w:top w:val="single" w:sz="8" w:space="0" w:color="auto"/>
              <w:left w:val="nil"/>
              <w:bottom w:val="single" w:sz="8" w:space="0" w:color="auto"/>
              <w:right w:val="single" w:sz="8" w:space="0" w:color="000000"/>
            </w:tcBorders>
            <w:shd w:val="clear" w:color="auto" w:fill="auto"/>
            <w:vAlign w:val="center"/>
          </w:tcPr>
          <w:p w:rsidR="0094149E" w:rsidRPr="00EF63AB" w:rsidRDefault="0094149E" w:rsidP="000F74CA">
            <w:pPr>
              <w:widowControl/>
              <w:autoSpaceDE/>
              <w:autoSpaceDN/>
              <w:adjustRightInd/>
              <w:jc w:val="both"/>
              <w:rPr>
                <w:sz w:val="22"/>
                <w:szCs w:val="22"/>
              </w:rPr>
            </w:pPr>
            <w:r w:rsidRPr="00EF63AB">
              <w:rPr>
                <w:sz w:val="22"/>
                <w:szCs w:val="22"/>
              </w:rPr>
              <w:t>Всего часов</w:t>
            </w:r>
          </w:p>
        </w:tc>
        <w:tc>
          <w:tcPr>
            <w:tcW w:w="893"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94149E"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3B46BD" w:rsidP="000F74CA">
            <w:pPr>
              <w:jc w:val="center"/>
              <w:rPr>
                <w:sz w:val="24"/>
                <w:szCs w:val="24"/>
              </w:rPr>
            </w:pPr>
            <w:r w:rsidRPr="00EF63AB">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EF63AB" w:rsidRDefault="002918EE" w:rsidP="000F74CA">
            <w:pPr>
              <w:jc w:val="center"/>
              <w:rPr>
                <w:b/>
                <w:bCs/>
                <w:sz w:val="24"/>
                <w:szCs w:val="24"/>
              </w:rPr>
            </w:pPr>
            <w:r w:rsidRPr="00EF63AB">
              <w:rPr>
                <w:b/>
                <w:bCs/>
                <w:sz w:val="24"/>
                <w:szCs w:val="24"/>
              </w:rPr>
              <w:t>108</w:t>
            </w:r>
          </w:p>
        </w:tc>
      </w:tr>
      <w:tr w:rsidR="0094149E"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EF63AB" w:rsidRDefault="0094149E" w:rsidP="000F74CA">
            <w:pPr>
              <w:widowControl/>
              <w:autoSpaceDE/>
              <w:autoSpaceDN/>
              <w:adjustRightInd/>
              <w:jc w:val="both"/>
              <w:rPr>
                <w:sz w:val="22"/>
                <w:szCs w:val="22"/>
              </w:rPr>
            </w:pPr>
          </w:p>
        </w:tc>
        <w:tc>
          <w:tcPr>
            <w:tcW w:w="1418" w:type="dxa"/>
            <w:tcBorders>
              <w:top w:val="single" w:sz="8" w:space="0" w:color="auto"/>
              <w:left w:val="nil"/>
              <w:bottom w:val="single" w:sz="8" w:space="0" w:color="auto"/>
              <w:right w:val="single" w:sz="8" w:space="0" w:color="000000"/>
            </w:tcBorders>
            <w:shd w:val="clear" w:color="000000" w:fill="F2F2F2"/>
            <w:vAlign w:val="center"/>
          </w:tcPr>
          <w:p w:rsidR="0094149E" w:rsidRPr="00EF63AB" w:rsidRDefault="0094149E" w:rsidP="000F74CA">
            <w:pPr>
              <w:widowControl/>
              <w:autoSpaceDE/>
              <w:autoSpaceDN/>
              <w:adjustRightInd/>
              <w:jc w:val="both"/>
              <w:rPr>
                <w:sz w:val="22"/>
                <w:szCs w:val="22"/>
              </w:rPr>
            </w:pPr>
            <w:r w:rsidRPr="00EF63AB">
              <w:rPr>
                <w:sz w:val="22"/>
                <w:szCs w:val="22"/>
              </w:rPr>
              <w:t>В т.ч. в интеракт. ф.</w:t>
            </w:r>
          </w:p>
        </w:tc>
        <w:tc>
          <w:tcPr>
            <w:tcW w:w="893"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94149E"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3B46BD" w:rsidP="000F74CA">
            <w:pPr>
              <w:jc w:val="center"/>
              <w:rPr>
                <w:i/>
                <w:iCs/>
                <w:sz w:val="24"/>
                <w:szCs w:val="24"/>
              </w:rPr>
            </w:pPr>
            <w:r w:rsidRPr="00EF63A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EF63AB" w:rsidRDefault="0094149E"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EF63AB" w:rsidRDefault="002918EE" w:rsidP="000F74CA">
            <w:pPr>
              <w:jc w:val="center"/>
              <w:rPr>
                <w:b/>
                <w:bCs/>
                <w:i/>
                <w:iCs/>
                <w:sz w:val="24"/>
                <w:szCs w:val="24"/>
              </w:rPr>
            </w:pPr>
            <w:r w:rsidRPr="00EF63AB">
              <w:rPr>
                <w:b/>
                <w:bCs/>
                <w:i/>
                <w:iCs/>
                <w:sz w:val="24"/>
                <w:szCs w:val="24"/>
              </w:rPr>
              <w:t>8</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Контроль (</w:t>
            </w:r>
            <w:r w:rsidR="00407DE4" w:rsidRPr="00EF63AB">
              <w:rPr>
                <w:sz w:val="22"/>
                <w:szCs w:val="22"/>
              </w:rPr>
              <w:t>зачет</w:t>
            </w:r>
            <w:r w:rsidRPr="00EF63AB">
              <w:rPr>
                <w:sz w:val="22"/>
                <w:szCs w:val="22"/>
              </w:rPr>
              <w:t>)</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0</w:t>
            </w:r>
          </w:p>
        </w:tc>
      </w:tr>
      <w:tr w:rsidR="00B44FF6"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EF63AB" w:rsidRDefault="00B44FF6"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зачётом</w:t>
            </w:r>
          </w:p>
        </w:tc>
        <w:tc>
          <w:tcPr>
            <w:tcW w:w="1418" w:type="dxa"/>
            <w:tcBorders>
              <w:top w:val="single" w:sz="8" w:space="0" w:color="auto"/>
              <w:left w:val="nil"/>
              <w:bottom w:val="single" w:sz="8" w:space="0" w:color="auto"/>
              <w:right w:val="single" w:sz="8" w:space="0" w:color="000000"/>
            </w:tcBorders>
            <w:shd w:val="clear" w:color="000000" w:fill="595959"/>
            <w:vAlign w:val="center"/>
          </w:tcPr>
          <w:p w:rsidR="00B44FF6" w:rsidRPr="00EF63AB" w:rsidRDefault="00B44FF6" w:rsidP="000F74CA">
            <w:pPr>
              <w:widowControl/>
              <w:autoSpaceDE/>
              <w:autoSpaceDN/>
              <w:adjustRightInd/>
              <w:jc w:val="both"/>
              <w:rPr>
                <w:sz w:val="22"/>
                <w:szCs w:val="22"/>
              </w:rPr>
            </w:pPr>
            <w:r w:rsidRPr="00EF63AB">
              <w:rPr>
                <w:sz w:val="22"/>
                <w:szCs w:val="22"/>
              </w:rPr>
              <w:t> </w:t>
            </w:r>
          </w:p>
        </w:tc>
        <w:tc>
          <w:tcPr>
            <w:tcW w:w="893"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EF63AB" w:rsidRDefault="00B44FF6"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EF63AB" w:rsidRDefault="002918EE" w:rsidP="000F74CA">
            <w:pPr>
              <w:widowControl/>
              <w:autoSpaceDE/>
              <w:autoSpaceDN/>
              <w:adjustRightInd/>
              <w:jc w:val="center"/>
              <w:rPr>
                <w:b/>
                <w:bCs/>
                <w:sz w:val="22"/>
                <w:szCs w:val="22"/>
              </w:rPr>
            </w:pPr>
            <w:r w:rsidRPr="00EF63AB">
              <w:rPr>
                <w:b/>
                <w:bCs/>
                <w:sz w:val="22"/>
                <w:szCs w:val="22"/>
              </w:rPr>
              <w:t>108</w:t>
            </w:r>
          </w:p>
        </w:tc>
      </w:tr>
    </w:tbl>
    <w:p w:rsidR="00815982" w:rsidRPr="00EF63AB" w:rsidRDefault="00815982" w:rsidP="000F74CA">
      <w:pPr>
        <w:tabs>
          <w:tab w:val="left" w:pos="900"/>
        </w:tabs>
        <w:ind w:firstLine="709"/>
        <w:jc w:val="both"/>
        <w:rPr>
          <w:b/>
          <w:i/>
          <w:sz w:val="15"/>
          <w:szCs w:val="15"/>
        </w:rPr>
      </w:pPr>
    </w:p>
    <w:p w:rsidR="007F4B97" w:rsidRPr="00EF63AB" w:rsidRDefault="00114770" w:rsidP="000F74CA">
      <w:pPr>
        <w:tabs>
          <w:tab w:val="left" w:pos="900"/>
        </w:tabs>
        <w:ind w:firstLine="709"/>
        <w:jc w:val="both"/>
        <w:rPr>
          <w:b/>
          <w:sz w:val="24"/>
          <w:szCs w:val="24"/>
        </w:rPr>
      </w:pPr>
      <w:r w:rsidRPr="00EF63AB">
        <w:rPr>
          <w:b/>
          <w:sz w:val="24"/>
          <w:szCs w:val="24"/>
        </w:rPr>
        <w:t xml:space="preserve">5.2. </w:t>
      </w:r>
      <w:r w:rsidR="007F4B97" w:rsidRPr="00EF63AB">
        <w:rPr>
          <w:b/>
          <w:sz w:val="24"/>
          <w:szCs w:val="24"/>
        </w:rPr>
        <w:t xml:space="preserve">Тематический план для </w:t>
      </w:r>
      <w:r w:rsidR="00586FAD" w:rsidRPr="00EF63AB">
        <w:rPr>
          <w:b/>
          <w:sz w:val="24"/>
          <w:szCs w:val="24"/>
        </w:rPr>
        <w:t>за</w:t>
      </w:r>
      <w:r w:rsidR="007F4B97" w:rsidRPr="00EF63AB">
        <w:rPr>
          <w:b/>
          <w:sz w:val="24"/>
          <w:szCs w:val="24"/>
        </w:rPr>
        <w:t>очной формы обучения</w:t>
      </w:r>
    </w:p>
    <w:p w:rsidR="00815982" w:rsidRPr="00EF63AB" w:rsidRDefault="00815982" w:rsidP="000F74CA">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849"/>
        <w:gridCol w:w="1560"/>
        <w:gridCol w:w="751"/>
        <w:gridCol w:w="680"/>
        <w:gridCol w:w="680"/>
        <w:gridCol w:w="680"/>
        <w:gridCol w:w="780"/>
      </w:tblGrid>
      <w:tr w:rsidR="00DC218E" w:rsidRPr="00EF63AB"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 xml:space="preserve">Семестр </w:t>
            </w:r>
            <w:r w:rsidR="006547C9"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Наименование темы</w:t>
            </w:r>
          </w:p>
        </w:tc>
        <w:tc>
          <w:tcPr>
            <w:tcW w:w="1560" w:type="dxa"/>
            <w:tcBorders>
              <w:top w:val="single" w:sz="8" w:space="0" w:color="auto"/>
              <w:left w:val="nil"/>
              <w:bottom w:val="single" w:sz="8" w:space="0" w:color="auto"/>
              <w:right w:val="single" w:sz="8" w:space="0" w:color="000000"/>
            </w:tcBorders>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 </w:t>
            </w:r>
          </w:p>
        </w:tc>
        <w:tc>
          <w:tcPr>
            <w:tcW w:w="751"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sz w:val="22"/>
                <w:szCs w:val="22"/>
              </w:rPr>
            </w:pPr>
            <w:r w:rsidRPr="00EF63A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EF63AB" w:rsidRDefault="00DC218E" w:rsidP="000F74CA">
            <w:pPr>
              <w:widowControl/>
              <w:autoSpaceDE/>
              <w:autoSpaceDN/>
              <w:adjustRightInd/>
              <w:jc w:val="both"/>
              <w:rPr>
                <w:b/>
                <w:bCs/>
                <w:sz w:val="22"/>
                <w:szCs w:val="22"/>
              </w:rPr>
            </w:pPr>
            <w:r w:rsidRPr="00EF63AB">
              <w:rPr>
                <w:b/>
                <w:bCs/>
                <w:sz w:val="22"/>
                <w:szCs w:val="22"/>
              </w:rPr>
              <w:t>Всего</w:t>
            </w:r>
          </w:p>
        </w:tc>
      </w:tr>
      <w:tr w:rsidR="00407DE4"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407DE4" w:rsidRPr="00EF63AB" w:rsidRDefault="00407DE4" w:rsidP="000F74CA">
            <w:pPr>
              <w:rPr>
                <w:sz w:val="24"/>
                <w:szCs w:val="24"/>
              </w:rPr>
            </w:pPr>
            <w:r w:rsidRPr="00EF63AB">
              <w:rPr>
                <w:sz w:val="24"/>
                <w:szCs w:val="24"/>
              </w:rPr>
              <w:t>Тема 1. Основные определения и состав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407DE4" w:rsidRPr="00EF63AB" w:rsidRDefault="00407DE4"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407DE4"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07DE4" w:rsidRPr="00EF63AB" w:rsidRDefault="003B46BD" w:rsidP="000F74CA">
            <w:pPr>
              <w:jc w:val="center"/>
              <w:rPr>
                <w:b/>
                <w:bCs/>
                <w:sz w:val="24"/>
                <w:szCs w:val="24"/>
              </w:rPr>
            </w:pPr>
            <w:r w:rsidRPr="00EF63AB">
              <w:rPr>
                <w:b/>
                <w:bCs/>
                <w:sz w:val="24"/>
                <w:szCs w:val="24"/>
              </w:rPr>
              <w:t>15</w:t>
            </w:r>
          </w:p>
        </w:tc>
      </w:tr>
      <w:tr w:rsidR="00407DE4"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407DE4" w:rsidRPr="00EF63AB" w:rsidRDefault="00407DE4"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407DE4" w:rsidRPr="00EF63AB" w:rsidRDefault="00407DE4"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DE4" w:rsidRPr="00EF63AB" w:rsidRDefault="00407DE4"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DE4" w:rsidRPr="00EF63AB" w:rsidRDefault="00407DE4"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2. Недвижимость, как часть инвестиционного рынка</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13</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lastRenderedPageBreak/>
              <w:t>Тема 3. Дисконтирование стоимости и методы интерполяции изменения стоимости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4. Сравнительный подход при оценки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5. Затратный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rPr>
                <w:sz w:val="24"/>
                <w:szCs w:val="24"/>
              </w:rPr>
            </w:pPr>
            <w:r w:rsidRPr="00EF63AB">
              <w:rPr>
                <w:sz w:val="24"/>
                <w:szCs w:val="24"/>
              </w:rPr>
              <w:t>Тема 6. Доходный подход при оценке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left w:val="single" w:sz="8" w:space="0" w:color="auto"/>
              <w:right w:val="single" w:sz="8" w:space="0" w:color="auto"/>
            </w:tcBorders>
            <w:vAlign w:val="center"/>
          </w:tcPr>
          <w:p w:rsidR="00116B1A" w:rsidRPr="00EF63AB" w:rsidRDefault="00116B1A" w:rsidP="000F74CA">
            <w:pPr>
              <w:rPr>
                <w:sz w:val="24"/>
                <w:szCs w:val="24"/>
              </w:rPr>
            </w:pPr>
            <w:r w:rsidRPr="00EF63AB">
              <w:rPr>
                <w:sz w:val="24"/>
                <w:szCs w:val="24"/>
              </w:rPr>
              <w:t>Тема 7. Согласование полученных данных оценки недвижимости</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16</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2</w:t>
            </w:r>
          </w:p>
        </w:tc>
      </w:tr>
      <w:tr w:rsidR="00116B1A" w:rsidRPr="00EF63AB" w:rsidTr="00116B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w:t>
            </w:r>
          </w:p>
        </w:tc>
        <w:tc>
          <w:tcPr>
            <w:tcW w:w="1560" w:type="dxa"/>
            <w:tcBorders>
              <w:top w:val="single" w:sz="8" w:space="0" w:color="auto"/>
              <w:left w:val="nil"/>
              <w:bottom w:val="single" w:sz="8" w:space="0" w:color="auto"/>
              <w:right w:val="single" w:sz="8" w:space="0" w:color="000000"/>
            </w:tcBorders>
            <w:shd w:val="clear" w:color="auto" w:fill="auto"/>
            <w:vAlign w:val="center"/>
          </w:tcPr>
          <w:p w:rsidR="00116B1A" w:rsidRPr="00EF63AB" w:rsidRDefault="00116B1A" w:rsidP="000F74CA">
            <w:pPr>
              <w:widowControl/>
              <w:autoSpaceDE/>
              <w:autoSpaceDN/>
              <w:adjustRightInd/>
              <w:jc w:val="both"/>
              <w:rPr>
                <w:sz w:val="22"/>
                <w:szCs w:val="22"/>
              </w:rPr>
            </w:pPr>
            <w:r w:rsidRPr="00EF63AB">
              <w:rPr>
                <w:sz w:val="22"/>
                <w:szCs w:val="22"/>
              </w:rPr>
              <w:t>Всего часов</w:t>
            </w:r>
          </w:p>
        </w:tc>
        <w:tc>
          <w:tcPr>
            <w:tcW w:w="751"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sz w:val="24"/>
                <w:szCs w:val="24"/>
              </w:rPr>
            </w:pPr>
            <w:r w:rsidRPr="00EF63AB">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16B1A" w:rsidRPr="00EF63AB" w:rsidRDefault="00116B1A" w:rsidP="000F74CA">
            <w:pPr>
              <w:jc w:val="center"/>
              <w:rPr>
                <w:b/>
                <w:bCs/>
                <w:sz w:val="24"/>
                <w:szCs w:val="24"/>
              </w:rPr>
            </w:pPr>
            <w:r w:rsidRPr="00EF63AB">
              <w:rPr>
                <w:b/>
                <w:bCs/>
                <w:sz w:val="24"/>
                <w:szCs w:val="24"/>
              </w:rPr>
              <w:t>104</w:t>
            </w:r>
          </w:p>
        </w:tc>
      </w:tr>
      <w:tr w:rsidR="00116B1A" w:rsidRPr="00EF63AB" w:rsidTr="00116B1A">
        <w:trPr>
          <w:trHeight w:val="510"/>
          <w:jc w:val="center"/>
        </w:trPr>
        <w:tc>
          <w:tcPr>
            <w:tcW w:w="4849" w:type="dxa"/>
            <w:vMerge/>
            <w:tcBorders>
              <w:left w:val="single" w:sz="8" w:space="0" w:color="auto"/>
              <w:bottom w:val="single" w:sz="8" w:space="0" w:color="auto"/>
              <w:right w:val="single" w:sz="8" w:space="0" w:color="auto"/>
            </w:tcBorders>
            <w:vAlign w:val="center"/>
          </w:tcPr>
          <w:p w:rsidR="00116B1A" w:rsidRPr="00EF63AB" w:rsidRDefault="00116B1A" w:rsidP="000F74CA">
            <w:pPr>
              <w:widowControl/>
              <w:autoSpaceDE/>
              <w:autoSpaceDN/>
              <w:adjustRightInd/>
              <w:jc w:val="both"/>
              <w:rPr>
                <w:sz w:val="22"/>
                <w:szCs w:val="22"/>
              </w:rPr>
            </w:pPr>
          </w:p>
        </w:tc>
        <w:tc>
          <w:tcPr>
            <w:tcW w:w="1560" w:type="dxa"/>
            <w:tcBorders>
              <w:top w:val="single" w:sz="8" w:space="0" w:color="auto"/>
              <w:left w:val="nil"/>
              <w:bottom w:val="single" w:sz="8" w:space="0" w:color="auto"/>
              <w:right w:val="single" w:sz="8" w:space="0" w:color="000000"/>
            </w:tcBorders>
            <w:shd w:val="clear" w:color="000000" w:fill="F2F2F2"/>
            <w:vAlign w:val="center"/>
          </w:tcPr>
          <w:p w:rsidR="00116B1A" w:rsidRPr="00EF63AB" w:rsidRDefault="00116B1A" w:rsidP="000F74CA">
            <w:pPr>
              <w:widowControl/>
              <w:autoSpaceDE/>
              <w:autoSpaceDN/>
              <w:adjustRightInd/>
              <w:jc w:val="both"/>
              <w:rPr>
                <w:sz w:val="22"/>
                <w:szCs w:val="22"/>
              </w:rPr>
            </w:pPr>
            <w:r w:rsidRPr="00EF63AB">
              <w:rPr>
                <w:sz w:val="22"/>
                <w:szCs w:val="22"/>
              </w:rPr>
              <w:t>В т.ч. в интеракт. ф.</w:t>
            </w:r>
          </w:p>
        </w:tc>
        <w:tc>
          <w:tcPr>
            <w:tcW w:w="751"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i/>
                <w:iCs/>
                <w:sz w:val="24"/>
                <w:szCs w:val="24"/>
              </w:rPr>
            </w:pPr>
            <w:r w:rsidRPr="00EF63A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6B1A" w:rsidRPr="00EF63AB" w:rsidRDefault="00116B1A" w:rsidP="000F74C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6B1A" w:rsidRPr="00EF63AB" w:rsidRDefault="00116B1A" w:rsidP="000F74CA">
            <w:pPr>
              <w:jc w:val="center"/>
              <w:rPr>
                <w:b/>
                <w:bCs/>
                <w:i/>
                <w:iCs/>
                <w:sz w:val="24"/>
                <w:szCs w:val="24"/>
              </w:rPr>
            </w:pPr>
            <w:r w:rsidRPr="00EF63AB">
              <w:rPr>
                <w:b/>
                <w:bCs/>
                <w:i/>
                <w:iCs/>
                <w:sz w:val="24"/>
                <w:szCs w:val="24"/>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407DE4" w:rsidP="000F74CA">
            <w:pPr>
              <w:widowControl/>
              <w:autoSpaceDE/>
              <w:autoSpaceDN/>
              <w:adjustRightInd/>
              <w:jc w:val="both"/>
              <w:rPr>
                <w:sz w:val="22"/>
                <w:szCs w:val="22"/>
              </w:rPr>
            </w:pPr>
            <w:r w:rsidRPr="00EF63AB">
              <w:rPr>
                <w:sz w:val="22"/>
                <w:szCs w:val="22"/>
              </w:rPr>
              <w:t>Контроль (зачет</w:t>
            </w:r>
            <w:r w:rsidR="00116B1A" w:rsidRPr="00EF63AB">
              <w:rPr>
                <w:sz w:val="22"/>
                <w:szCs w:val="22"/>
              </w:rPr>
              <w:t>)</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4</w:t>
            </w:r>
          </w:p>
        </w:tc>
      </w:tr>
      <w:tr w:rsidR="00DC218E" w:rsidRPr="00EF63AB" w:rsidTr="00116B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EF63AB" w:rsidRDefault="00DC218E" w:rsidP="000F74CA">
            <w:pPr>
              <w:widowControl/>
              <w:autoSpaceDE/>
              <w:autoSpaceDN/>
              <w:adjustRightInd/>
              <w:jc w:val="both"/>
              <w:rPr>
                <w:sz w:val="22"/>
                <w:szCs w:val="22"/>
              </w:rPr>
            </w:pPr>
            <w:r w:rsidRPr="00EF63AB">
              <w:rPr>
                <w:sz w:val="22"/>
                <w:szCs w:val="22"/>
              </w:rPr>
              <w:t xml:space="preserve">Итого с </w:t>
            </w:r>
            <w:r w:rsidR="00407DE4" w:rsidRPr="00EF63AB">
              <w:rPr>
                <w:sz w:val="22"/>
                <w:szCs w:val="22"/>
              </w:rPr>
              <w:t>зачетом</w:t>
            </w:r>
          </w:p>
        </w:tc>
        <w:tc>
          <w:tcPr>
            <w:tcW w:w="1560" w:type="dxa"/>
            <w:tcBorders>
              <w:top w:val="single" w:sz="8" w:space="0" w:color="auto"/>
              <w:left w:val="nil"/>
              <w:bottom w:val="single" w:sz="8" w:space="0" w:color="auto"/>
              <w:right w:val="single" w:sz="8" w:space="0" w:color="000000"/>
            </w:tcBorders>
            <w:shd w:val="clear" w:color="000000" w:fill="595959"/>
            <w:vAlign w:val="center"/>
          </w:tcPr>
          <w:p w:rsidR="00DC218E" w:rsidRPr="00EF63AB" w:rsidRDefault="00DC218E" w:rsidP="000F74CA">
            <w:pPr>
              <w:widowControl/>
              <w:autoSpaceDE/>
              <w:autoSpaceDN/>
              <w:adjustRightInd/>
              <w:jc w:val="both"/>
              <w:rPr>
                <w:sz w:val="22"/>
                <w:szCs w:val="22"/>
              </w:rPr>
            </w:pPr>
            <w:r w:rsidRPr="00EF63AB">
              <w:rPr>
                <w:sz w:val="22"/>
                <w:szCs w:val="22"/>
              </w:rPr>
              <w:t> </w:t>
            </w:r>
          </w:p>
        </w:tc>
        <w:tc>
          <w:tcPr>
            <w:tcW w:w="751"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EF63AB" w:rsidRDefault="00DC218E" w:rsidP="000F74C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EF63AB" w:rsidRDefault="003B46BD" w:rsidP="000F74CA">
            <w:pPr>
              <w:widowControl/>
              <w:autoSpaceDE/>
              <w:autoSpaceDN/>
              <w:adjustRightInd/>
              <w:jc w:val="center"/>
              <w:rPr>
                <w:b/>
                <w:bCs/>
                <w:sz w:val="22"/>
                <w:szCs w:val="22"/>
              </w:rPr>
            </w:pPr>
            <w:r w:rsidRPr="00EF63AB">
              <w:rPr>
                <w:b/>
                <w:bCs/>
                <w:sz w:val="22"/>
                <w:szCs w:val="22"/>
              </w:rPr>
              <w:t>108</w:t>
            </w:r>
          </w:p>
        </w:tc>
      </w:tr>
    </w:tbl>
    <w:p w:rsidR="00AF61EB" w:rsidRPr="00EF63AB" w:rsidRDefault="00AF61EB" w:rsidP="000F74CA">
      <w:pPr>
        <w:tabs>
          <w:tab w:val="left" w:pos="900"/>
        </w:tabs>
        <w:jc w:val="both"/>
        <w:rPr>
          <w:b/>
          <w:sz w:val="24"/>
          <w:szCs w:val="24"/>
        </w:rPr>
      </w:pPr>
    </w:p>
    <w:p w:rsidR="00815982" w:rsidRPr="00EF63AB" w:rsidRDefault="00815982" w:rsidP="000F74CA">
      <w:pPr>
        <w:ind w:firstLine="709"/>
        <w:jc w:val="both"/>
        <w:rPr>
          <w:b/>
          <w:i/>
          <w:sz w:val="14"/>
          <w:szCs w:val="14"/>
        </w:rPr>
      </w:pPr>
      <w:r w:rsidRPr="00EF63AB">
        <w:rPr>
          <w:b/>
          <w:i/>
          <w:sz w:val="14"/>
          <w:szCs w:val="14"/>
        </w:rPr>
        <w:t>* Примечания:</w:t>
      </w:r>
    </w:p>
    <w:p w:rsidR="00815982" w:rsidRPr="00EF63AB" w:rsidRDefault="00815982" w:rsidP="000F74CA">
      <w:pPr>
        <w:ind w:firstLine="709"/>
        <w:jc w:val="both"/>
        <w:rPr>
          <w:b/>
          <w:sz w:val="14"/>
          <w:szCs w:val="14"/>
        </w:rPr>
      </w:pPr>
      <w:r w:rsidRPr="00EF63AB">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в части рабочей программы дисциплины </w:t>
      </w:r>
      <w:r w:rsidRPr="00EF63AB">
        <w:rPr>
          <w:b/>
          <w:sz w:val="14"/>
          <w:szCs w:val="14"/>
        </w:rPr>
        <w:t>«</w:t>
      </w:r>
      <w:r w:rsidR="00A30B58" w:rsidRPr="00EF63AB">
        <w:rPr>
          <w:b/>
          <w:sz w:val="14"/>
          <w:szCs w:val="14"/>
        </w:rPr>
        <w:t>Оценка бизнеса</w:t>
      </w:r>
      <w:r w:rsidRPr="00EF63AB">
        <w:rPr>
          <w:b/>
          <w:sz w:val="14"/>
          <w:szCs w:val="14"/>
        </w:rPr>
        <w:t>»</w:t>
      </w:r>
      <w:r w:rsidRPr="00EF63AB">
        <w:rPr>
          <w:sz w:val="14"/>
          <w:szCs w:val="14"/>
        </w:rPr>
        <w:t xml:space="preserve"> согласно требованиям </w:t>
      </w:r>
      <w:r w:rsidRPr="00EF63AB">
        <w:rPr>
          <w:b/>
          <w:sz w:val="14"/>
          <w:szCs w:val="14"/>
        </w:rPr>
        <w:t>частей 3-5 статьи 13, статьи 30, пункта 3 части 1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пунктов 16, 38</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5982" w:rsidRPr="00EF63AB" w:rsidRDefault="00815982" w:rsidP="000F74CA">
      <w:pPr>
        <w:ind w:firstLine="709"/>
        <w:jc w:val="both"/>
        <w:rPr>
          <w:b/>
          <w:sz w:val="14"/>
          <w:szCs w:val="14"/>
        </w:rPr>
      </w:pPr>
      <w:r w:rsidRPr="00EF63AB">
        <w:rPr>
          <w:b/>
          <w:sz w:val="14"/>
          <w:szCs w:val="14"/>
        </w:rPr>
        <w:t>б) Для обучающихся с ограниченными возможностями здоровья и инвалидов:</w:t>
      </w:r>
    </w:p>
    <w:p w:rsidR="00815982" w:rsidRPr="00EF63AB" w:rsidRDefault="00815982" w:rsidP="000F74CA">
      <w:pPr>
        <w:ind w:firstLine="709"/>
        <w:jc w:val="both"/>
        <w:rPr>
          <w:sz w:val="14"/>
          <w:szCs w:val="14"/>
        </w:rPr>
      </w:pPr>
      <w:r w:rsidRPr="00EF63AB">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F63AB">
        <w:rPr>
          <w:b/>
          <w:sz w:val="14"/>
          <w:szCs w:val="14"/>
        </w:rPr>
        <w:t>статьи 79</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раздела III</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F63AB">
        <w:rPr>
          <w:b/>
          <w:i/>
          <w:sz w:val="14"/>
          <w:szCs w:val="14"/>
        </w:rPr>
        <w:t>при наличии факта зачисления таких обучающихся с учетом конкретных нозологий</w:t>
      </w:r>
      <w:r w:rsidRPr="00EF63AB">
        <w:rPr>
          <w:sz w:val="14"/>
          <w:szCs w:val="14"/>
        </w:rPr>
        <w:t>).</w:t>
      </w:r>
    </w:p>
    <w:p w:rsidR="00815982" w:rsidRPr="00EF63AB" w:rsidRDefault="00815982" w:rsidP="000F74CA">
      <w:pPr>
        <w:ind w:firstLine="709"/>
        <w:jc w:val="both"/>
        <w:rPr>
          <w:b/>
          <w:sz w:val="14"/>
          <w:szCs w:val="14"/>
        </w:rPr>
      </w:pPr>
      <w:r w:rsidRPr="00EF63AB">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5982"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требованиями </w:t>
      </w:r>
      <w:r w:rsidRPr="00EF63AB">
        <w:rPr>
          <w:b/>
          <w:sz w:val="14"/>
          <w:szCs w:val="14"/>
        </w:rPr>
        <w:t xml:space="preserve">частей 3-5 статьи 13, статьи 30, пункта 3 части 1 статьи 34 </w:t>
      </w:r>
      <w:r w:rsidRPr="00EF63AB">
        <w:rPr>
          <w:sz w:val="14"/>
          <w:szCs w:val="14"/>
        </w:rPr>
        <w:t xml:space="preserve">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20</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F63AB">
        <w:rPr>
          <w:b/>
          <w:sz w:val="14"/>
          <w:szCs w:val="14"/>
        </w:rPr>
        <w:t>частью 5 статьи 5</w:t>
      </w:r>
      <w:r w:rsidRPr="00EF63AB">
        <w:rPr>
          <w:sz w:val="14"/>
          <w:szCs w:val="14"/>
        </w:rPr>
        <w:t xml:space="preserve"> Федерального закона </w:t>
      </w:r>
      <w:r w:rsidRPr="00EF63AB">
        <w:rPr>
          <w:b/>
          <w:sz w:val="14"/>
          <w:szCs w:val="14"/>
        </w:rPr>
        <w:t>от 05.05.2014 № 84-ФЗ</w:t>
      </w:r>
      <w:r w:rsidRPr="00EF63AB">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w:t>
      </w:r>
      <w:r w:rsidRPr="00EF63AB">
        <w:rPr>
          <w:sz w:val="14"/>
          <w:szCs w:val="14"/>
        </w:rPr>
        <w:lastRenderedPageBreak/>
        <w:t>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5982" w:rsidRPr="00EF63AB" w:rsidRDefault="00815982" w:rsidP="000F74CA">
      <w:pPr>
        <w:ind w:firstLine="709"/>
        <w:jc w:val="both"/>
        <w:rPr>
          <w:b/>
          <w:sz w:val="14"/>
          <w:szCs w:val="14"/>
        </w:rPr>
      </w:pPr>
      <w:r w:rsidRPr="00EF63AB">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EF63AB" w:rsidRDefault="00815982" w:rsidP="000F74CA">
      <w:pPr>
        <w:ind w:firstLine="709"/>
        <w:jc w:val="both"/>
        <w:rPr>
          <w:sz w:val="14"/>
          <w:szCs w:val="14"/>
        </w:rPr>
      </w:pPr>
      <w:r w:rsidRPr="00EF63AB">
        <w:rPr>
          <w:sz w:val="14"/>
          <w:szCs w:val="14"/>
        </w:rPr>
        <w:t xml:space="preserve">При разработке образовательной программы высшего образования согласно требованиям </w:t>
      </w:r>
      <w:r w:rsidRPr="00EF63AB">
        <w:rPr>
          <w:b/>
          <w:sz w:val="14"/>
          <w:szCs w:val="14"/>
        </w:rPr>
        <w:t>пункта 9 части 1 статьи 33, части 3 статьи 34</w:t>
      </w:r>
      <w:r w:rsidRPr="00EF63AB">
        <w:rPr>
          <w:sz w:val="14"/>
          <w:szCs w:val="14"/>
        </w:rPr>
        <w:t xml:space="preserve"> Федерального закона Российской Федерации </w:t>
      </w:r>
      <w:r w:rsidRPr="00EF63AB">
        <w:rPr>
          <w:b/>
          <w:sz w:val="14"/>
          <w:szCs w:val="14"/>
        </w:rPr>
        <w:t>от 29.12.2012 № 273-ФЗ</w:t>
      </w:r>
      <w:r w:rsidRPr="00EF63AB">
        <w:rPr>
          <w:sz w:val="14"/>
          <w:szCs w:val="14"/>
        </w:rPr>
        <w:t xml:space="preserve"> «Об образовании в Российской Федерации»; </w:t>
      </w:r>
      <w:r w:rsidRPr="00EF63AB">
        <w:rPr>
          <w:b/>
          <w:sz w:val="14"/>
          <w:szCs w:val="14"/>
        </w:rPr>
        <w:t>пункта 43</w:t>
      </w:r>
      <w:r w:rsidRPr="00EF63AB">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F63AB" w:rsidRDefault="00687A0C" w:rsidP="000F74CA">
      <w:pPr>
        <w:tabs>
          <w:tab w:val="left" w:pos="900"/>
        </w:tabs>
        <w:jc w:val="both"/>
        <w:rPr>
          <w:b/>
          <w:sz w:val="14"/>
          <w:szCs w:val="14"/>
        </w:rPr>
      </w:pPr>
    </w:p>
    <w:p w:rsidR="003A71E4" w:rsidRPr="00EF63AB" w:rsidRDefault="007F4B97" w:rsidP="000F74CA">
      <w:pPr>
        <w:tabs>
          <w:tab w:val="left" w:pos="900"/>
        </w:tabs>
        <w:ind w:firstLine="709"/>
        <w:jc w:val="both"/>
        <w:rPr>
          <w:b/>
          <w:sz w:val="24"/>
          <w:szCs w:val="24"/>
        </w:rPr>
      </w:pPr>
      <w:r w:rsidRPr="00EF63AB">
        <w:rPr>
          <w:b/>
          <w:sz w:val="24"/>
          <w:szCs w:val="24"/>
        </w:rPr>
        <w:t>5.</w:t>
      </w:r>
      <w:r w:rsidR="00114770" w:rsidRPr="00EF63AB">
        <w:rPr>
          <w:b/>
          <w:sz w:val="24"/>
          <w:szCs w:val="24"/>
        </w:rPr>
        <w:t>3</w:t>
      </w:r>
      <w:r w:rsidRPr="00EF63AB">
        <w:rPr>
          <w:b/>
          <w:sz w:val="24"/>
          <w:szCs w:val="24"/>
        </w:rPr>
        <w:t xml:space="preserve"> Содержание дисциплины</w:t>
      </w:r>
    </w:p>
    <w:p w:rsidR="00B14050" w:rsidRPr="00EF63AB" w:rsidRDefault="00B14050"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1.</w:t>
      </w:r>
      <w:r w:rsidRPr="00EF63AB">
        <w:rPr>
          <w:sz w:val="24"/>
          <w:szCs w:val="24"/>
        </w:rPr>
        <w:t xml:space="preserve"> </w:t>
      </w:r>
      <w:r w:rsidR="002918EE" w:rsidRPr="00EF63AB">
        <w:rPr>
          <w:sz w:val="24"/>
          <w:szCs w:val="24"/>
        </w:rPr>
        <w:t>Основные определения и состав недвижимости</w:t>
      </w:r>
    </w:p>
    <w:p w:rsidR="00390919" w:rsidRPr="00EF63AB" w:rsidRDefault="00390919" w:rsidP="000F74CA">
      <w:pPr>
        <w:ind w:firstLine="708"/>
        <w:jc w:val="both"/>
        <w:rPr>
          <w:snapToGrid w:val="0"/>
          <w:sz w:val="24"/>
          <w:szCs w:val="24"/>
        </w:rPr>
      </w:pPr>
      <w:r w:rsidRPr="00EF63AB">
        <w:rPr>
          <w:snapToGrid w:val="0"/>
          <w:sz w:val="24"/>
          <w:szCs w:val="24"/>
        </w:rPr>
        <w:t>Особенности</w:t>
      </w:r>
      <w:r w:rsidRPr="00EF63AB">
        <w:rPr>
          <w:noProof/>
          <w:snapToGrid w:val="0"/>
          <w:sz w:val="24"/>
          <w:szCs w:val="24"/>
        </w:rPr>
        <w:t xml:space="preserve">  </w:t>
      </w:r>
      <w:r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 Объекты городской недвижимости: жилые помещения, офисные помещения, нежилые помещения, отдельно стоящие здания и сооружения, городские земельные участки; особенности сегментов рынков городской недвижимости. Объекты недвижимости сельской местности: дома, земельные участки, подлежащие и не подлежащие (охраняемые законом) продаже; сельскохозяйственные угодья, лесной фонд, недра и другие. Отличительные характеристики разных сегментов рынка недвижимости. Факторы, влияющие на спрос на различных сегментах рынков.</w:t>
      </w:r>
    </w:p>
    <w:p w:rsidR="002918EE" w:rsidRPr="00EF63AB" w:rsidRDefault="002918E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2.</w:t>
      </w:r>
      <w:r w:rsidRPr="00EF63AB">
        <w:rPr>
          <w:sz w:val="24"/>
          <w:szCs w:val="24"/>
        </w:rPr>
        <w:t xml:space="preserve"> </w:t>
      </w:r>
      <w:r w:rsidR="002918EE" w:rsidRPr="00EF63AB">
        <w:rPr>
          <w:sz w:val="24"/>
          <w:szCs w:val="24"/>
        </w:rPr>
        <w:t>Недвижимость, как часть инвестиционного рынка</w:t>
      </w:r>
    </w:p>
    <w:p w:rsidR="00390919" w:rsidRPr="00EF63AB" w:rsidRDefault="00390919" w:rsidP="000F74CA">
      <w:pPr>
        <w:ind w:firstLine="720"/>
        <w:jc w:val="both"/>
        <w:rPr>
          <w:sz w:val="24"/>
          <w:szCs w:val="24"/>
        </w:rPr>
      </w:pPr>
      <w:r w:rsidRPr="00EF63AB">
        <w:rPr>
          <w:snapToGrid w:val="0"/>
          <w:sz w:val="24"/>
          <w:szCs w:val="24"/>
        </w:rPr>
        <w:t>Рынок недвижимости</w:t>
      </w:r>
      <w:r w:rsidRPr="00EF63AB">
        <w:rPr>
          <w:noProof/>
          <w:snapToGrid w:val="0"/>
          <w:sz w:val="24"/>
          <w:szCs w:val="24"/>
        </w:rPr>
        <w:t xml:space="preserve"> -</w:t>
      </w:r>
      <w:r w:rsidRPr="00EF63AB">
        <w:rPr>
          <w:snapToGrid w:val="0"/>
          <w:sz w:val="24"/>
          <w:szCs w:val="24"/>
        </w:rPr>
        <w:t xml:space="preserve"> составная часть финансового рынка и рынка имущества. </w:t>
      </w:r>
      <w:r w:rsidR="005A4108" w:rsidRPr="00EF63AB">
        <w:rPr>
          <w:bCs/>
          <w:sz w:val="24"/>
          <w:szCs w:val="24"/>
        </w:rPr>
        <w:t xml:space="preserve">Формы государственного регулирования рынка недвижимости. </w:t>
      </w:r>
      <w:r w:rsidR="005A4108" w:rsidRPr="00EF63AB">
        <w:rPr>
          <w:sz w:val="24"/>
          <w:szCs w:val="24"/>
        </w:rPr>
        <w:t xml:space="preserve">Система государственного регулирования рынка.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w:t>
      </w:r>
      <w:r w:rsidRPr="00EF63AB">
        <w:rPr>
          <w:snapToGrid w:val="0"/>
          <w:sz w:val="24"/>
          <w:szCs w:val="24"/>
        </w:rPr>
        <w:t xml:space="preserve"> </w:t>
      </w:r>
      <w:r w:rsidR="00B83E89" w:rsidRPr="00EF63AB">
        <w:rPr>
          <w:snapToGrid w:val="0"/>
          <w:sz w:val="24"/>
          <w:szCs w:val="24"/>
        </w:rPr>
        <w:t>Особенности</w:t>
      </w:r>
      <w:r w:rsidR="00B83E89" w:rsidRPr="00EF63AB">
        <w:rPr>
          <w:noProof/>
          <w:snapToGrid w:val="0"/>
          <w:sz w:val="24"/>
          <w:szCs w:val="24"/>
        </w:rPr>
        <w:t xml:space="preserve">  </w:t>
      </w:r>
      <w:r w:rsidR="00B83E89" w:rsidRPr="00EF63AB">
        <w:rPr>
          <w:snapToGrid w:val="0"/>
          <w:sz w:val="24"/>
          <w:szCs w:val="24"/>
        </w:rPr>
        <w:t>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p w:rsidR="00B83E89" w:rsidRPr="00EF63AB" w:rsidRDefault="00B83E89" w:rsidP="000F74CA">
      <w:pPr>
        <w:tabs>
          <w:tab w:val="left" w:pos="900"/>
        </w:tabs>
        <w:ind w:firstLine="709"/>
        <w:jc w:val="both"/>
        <w:rPr>
          <w:b/>
          <w:sz w:val="24"/>
          <w:szCs w:val="24"/>
        </w:rPr>
      </w:pPr>
    </w:p>
    <w:p w:rsidR="002918E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3.</w:t>
      </w:r>
      <w:r w:rsidRPr="00EF63AB">
        <w:rPr>
          <w:sz w:val="24"/>
          <w:szCs w:val="24"/>
        </w:rPr>
        <w:t xml:space="preserve"> </w:t>
      </w:r>
      <w:r w:rsidR="002918EE" w:rsidRPr="00EF63AB">
        <w:rPr>
          <w:sz w:val="24"/>
          <w:szCs w:val="24"/>
        </w:rPr>
        <w:t>Дисконтирование стоимости и методы интерполяции изменения стоимости недвижимости</w:t>
      </w:r>
    </w:p>
    <w:p w:rsidR="005A543E" w:rsidRPr="00EF63AB" w:rsidRDefault="00AD6935" w:rsidP="000F74CA">
      <w:pPr>
        <w:tabs>
          <w:tab w:val="left" w:pos="900"/>
        </w:tabs>
        <w:ind w:firstLine="709"/>
        <w:jc w:val="both"/>
        <w:rPr>
          <w:sz w:val="24"/>
          <w:szCs w:val="24"/>
        </w:rPr>
      </w:pPr>
      <w:r w:rsidRPr="00EF63AB">
        <w:rPr>
          <w:sz w:val="24"/>
          <w:szCs w:val="24"/>
        </w:rPr>
        <w:t>Определение ставки дис</w:t>
      </w:r>
      <w:r w:rsidR="00390919" w:rsidRPr="00EF63AB">
        <w:rPr>
          <w:sz w:val="24"/>
          <w:szCs w:val="24"/>
        </w:rPr>
        <w:t>контирования, построение денежных потоков, капиталовложения, обслуживание кредитов. Условия применения метода</w:t>
      </w:r>
      <w:r w:rsidR="00B83E89" w:rsidRPr="00EF63AB">
        <w:rPr>
          <w:sz w:val="24"/>
          <w:szCs w:val="24"/>
        </w:rPr>
        <w:t>.</w:t>
      </w:r>
      <w:r w:rsidR="002F5264" w:rsidRPr="00EF63AB">
        <w:rPr>
          <w:snapToGrid w:val="0"/>
          <w:sz w:val="24"/>
          <w:szCs w:val="24"/>
        </w:rPr>
        <w:t xml:space="preserve"> Дисконтирование денежных потоков. Учет времени в расчетах стоимости объектов недвижимости по методу капитализации доходов.</w:t>
      </w:r>
      <w:r w:rsidR="002F5264" w:rsidRPr="00EF63AB">
        <w:rPr>
          <w:sz w:val="24"/>
          <w:szCs w:val="24"/>
        </w:rPr>
        <w:t xml:space="preserve"> </w:t>
      </w:r>
    </w:p>
    <w:p w:rsidR="00390919" w:rsidRPr="00EF63AB" w:rsidRDefault="00390919" w:rsidP="000F74CA">
      <w:pPr>
        <w:tabs>
          <w:tab w:val="left" w:pos="900"/>
        </w:tabs>
        <w:ind w:firstLine="709"/>
        <w:jc w:val="both"/>
        <w:rPr>
          <w:b/>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 xml:space="preserve">4. </w:t>
      </w:r>
      <w:r w:rsidR="002918EE" w:rsidRPr="00EF63AB">
        <w:rPr>
          <w:sz w:val="24"/>
          <w:szCs w:val="24"/>
        </w:rPr>
        <w:t>Сравнительный подход при оценки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B83E89" w:rsidRPr="00EF63AB" w:rsidTr="00A031A2">
        <w:trPr>
          <w:tblCellSpacing w:w="15" w:type="dxa"/>
        </w:trPr>
        <w:tc>
          <w:tcPr>
            <w:tcW w:w="0" w:type="auto"/>
          </w:tcPr>
          <w:p w:rsidR="00B83E89" w:rsidRPr="00EF63AB" w:rsidRDefault="00B83E89" w:rsidP="000F74CA">
            <w:pPr>
              <w:jc w:val="both"/>
              <w:rPr>
                <w:snapToGrid w:val="0"/>
                <w:sz w:val="24"/>
                <w:szCs w:val="24"/>
              </w:rPr>
            </w:pPr>
            <w:r w:rsidRPr="00EF63AB">
              <w:rPr>
                <w:snapToGrid w:val="0"/>
                <w:sz w:val="24"/>
                <w:szCs w:val="24"/>
              </w:rPr>
              <w:t>Метод сравнения аналогов. Теоретические основы сравнительных оценок. Методы приведения сравнительных характеристик. Модели сравнения. Объемно-планировочные показатели имущества. Факторы, влияющие на технико-экономические показатели имущества. Технико-экономический анализ объектов имущества</w:t>
            </w:r>
            <w:r w:rsidRPr="00EF63AB">
              <w:rPr>
                <w:noProof/>
                <w:snapToGrid w:val="0"/>
                <w:sz w:val="24"/>
                <w:szCs w:val="24"/>
              </w:rPr>
              <w:t xml:space="preserve"> -</w:t>
            </w:r>
            <w:r w:rsidRPr="00EF63AB">
              <w:rPr>
                <w:snapToGrid w:val="0"/>
                <w:sz w:val="24"/>
                <w:szCs w:val="24"/>
              </w:rPr>
              <w:t xml:space="preserve"> основа метода сравнения аналогов. Регрессионный анализ. Виды поправок. Методы внесения поправок. Использование аппарата линейной алгебры для определения стоимости объектов имущемства методом сравнения продаж. Применение мультипликаторов для стоимостной оценки объектов имущества</w:t>
            </w:r>
            <w:r w:rsidRPr="00EF63AB">
              <w:rPr>
                <w:noProof/>
                <w:snapToGrid w:val="0"/>
                <w:sz w:val="24"/>
                <w:szCs w:val="24"/>
              </w:rPr>
              <w:t>:</w:t>
            </w:r>
            <w:r w:rsidRPr="00EF63AB">
              <w:rPr>
                <w:snapToGrid w:val="0"/>
                <w:sz w:val="24"/>
                <w:szCs w:val="24"/>
              </w:rPr>
              <w:t xml:space="preserve"> цена</w:t>
            </w:r>
            <w:r w:rsidRPr="00EF63AB">
              <w:rPr>
                <w:noProof/>
                <w:snapToGrid w:val="0"/>
                <w:sz w:val="24"/>
                <w:szCs w:val="24"/>
              </w:rPr>
              <w:t xml:space="preserve"> / </w:t>
            </w:r>
            <w:r w:rsidRPr="00EF63AB">
              <w:rPr>
                <w:snapToGrid w:val="0"/>
                <w:sz w:val="24"/>
                <w:szCs w:val="24"/>
              </w:rPr>
              <w:t>балансовая стоимость, цена</w:t>
            </w:r>
            <w:r w:rsidRPr="00EF63AB">
              <w:rPr>
                <w:noProof/>
                <w:snapToGrid w:val="0"/>
                <w:sz w:val="24"/>
                <w:szCs w:val="24"/>
              </w:rPr>
              <w:t xml:space="preserve"> /</w:t>
            </w:r>
            <w:r w:rsidRPr="00EF63AB">
              <w:rPr>
                <w:snapToGrid w:val="0"/>
                <w:sz w:val="24"/>
                <w:szCs w:val="24"/>
              </w:rPr>
              <w:t xml:space="preserve"> прибыль, цена</w:t>
            </w:r>
            <w:r w:rsidRPr="00EF63AB">
              <w:rPr>
                <w:noProof/>
                <w:snapToGrid w:val="0"/>
                <w:sz w:val="24"/>
                <w:szCs w:val="24"/>
              </w:rPr>
              <w:t xml:space="preserve"> /</w:t>
            </w:r>
            <w:r w:rsidRPr="00EF63AB">
              <w:rPr>
                <w:snapToGrid w:val="0"/>
                <w:sz w:val="24"/>
                <w:szCs w:val="24"/>
              </w:rPr>
              <w:t xml:space="preserve"> денежный поток. Объекты и субъекты финансового рынка. </w:t>
            </w:r>
          </w:p>
        </w:tc>
      </w:tr>
    </w:tbl>
    <w:p w:rsidR="00D534E9" w:rsidRPr="00EF63AB" w:rsidRDefault="003A71E4" w:rsidP="000F74CA">
      <w:pPr>
        <w:tabs>
          <w:tab w:val="left" w:pos="900"/>
        </w:tabs>
        <w:jc w:val="center"/>
        <w:rPr>
          <w:sz w:val="24"/>
          <w:szCs w:val="24"/>
        </w:rPr>
      </w:pPr>
      <w:r w:rsidRPr="00EF63AB">
        <w:rPr>
          <w:b/>
          <w:sz w:val="24"/>
          <w:szCs w:val="24"/>
        </w:rPr>
        <w:lastRenderedPageBreak/>
        <w:t>Тема №</w:t>
      </w:r>
      <w:r w:rsidR="00705FB5" w:rsidRPr="00EF63AB">
        <w:rPr>
          <w:b/>
          <w:sz w:val="24"/>
          <w:szCs w:val="24"/>
        </w:rPr>
        <w:t xml:space="preserve"> </w:t>
      </w:r>
      <w:r w:rsidRPr="00EF63AB">
        <w:rPr>
          <w:b/>
          <w:sz w:val="24"/>
          <w:szCs w:val="24"/>
        </w:rPr>
        <w:t>5.</w:t>
      </w:r>
      <w:r w:rsidRPr="00EF63AB">
        <w:rPr>
          <w:sz w:val="24"/>
          <w:szCs w:val="24"/>
        </w:rPr>
        <w:t xml:space="preserve"> </w:t>
      </w:r>
      <w:r w:rsidR="002918EE" w:rsidRPr="00EF63AB">
        <w:rPr>
          <w:sz w:val="24"/>
          <w:szCs w:val="24"/>
        </w:rPr>
        <w:t>Затратный подход при оценке недвижимости</w:t>
      </w:r>
    </w:p>
    <w:p w:rsidR="00B83E89" w:rsidRPr="00EF63AB" w:rsidRDefault="00B83E89" w:rsidP="000F74CA">
      <w:pPr>
        <w:ind w:firstLine="708"/>
        <w:jc w:val="both"/>
        <w:rPr>
          <w:snapToGrid w:val="0"/>
          <w:sz w:val="24"/>
          <w:szCs w:val="24"/>
        </w:rPr>
      </w:pPr>
    </w:p>
    <w:p w:rsidR="00390919" w:rsidRPr="00EF63AB" w:rsidRDefault="00390919" w:rsidP="000F74CA">
      <w:pPr>
        <w:ind w:firstLine="708"/>
        <w:jc w:val="both"/>
        <w:rPr>
          <w:snapToGrid w:val="0"/>
          <w:sz w:val="24"/>
          <w:szCs w:val="24"/>
        </w:rPr>
      </w:pPr>
      <w:r w:rsidRPr="00EF63AB">
        <w:rPr>
          <w:snapToGrid w:val="0"/>
          <w:sz w:val="24"/>
          <w:szCs w:val="24"/>
        </w:rPr>
        <w:t>Понятие сметы и калькуляции. Виды сметных расчетов. Детальные и укрупненные сметные расчеты. Оценка затрат на строительство объектов недвижимости. Экономический срок жизни объекта. Физический срок жизни объекта. Эффективный возраст имущества. Амортизация. Виды расчета амортизации: линейный (равномерный) метод, способ уменьшаемого остатка, способ списания стоимости по сумме числа лет, способ списания стоимости пропорционально объему работ. Оценка износа объектов имущества. Виды износа недвижимости: физический, функциональный, внешний. Устранимый и неустранимый износы. Методы расчета совокупного износа: метод разбиения, метод срока жизни, метод экстракций или рыночный метод. Восстановительная стоимость и стоимость замещения, методы их расчета.</w:t>
      </w:r>
    </w:p>
    <w:p w:rsidR="005A543E" w:rsidRPr="00EF63AB" w:rsidRDefault="005A543E" w:rsidP="000F74CA">
      <w:pPr>
        <w:tabs>
          <w:tab w:val="left" w:pos="900"/>
        </w:tabs>
        <w:ind w:firstLine="709"/>
        <w:jc w:val="both"/>
        <w:rPr>
          <w:sz w:val="24"/>
          <w:szCs w:val="24"/>
        </w:rPr>
      </w:pPr>
    </w:p>
    <w:p w:rsidR="005A543E"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6.</w:t>
      </w:r>
      <w:r w:rsidRPr="00EF63AB">
        <w:rPr>
          <w:sz w:val="24"/>
          <w:szCs w:val="24"/>
        </w:rPr>
        <w:t xml:space="preserve"> </w:t>
      </w:r>
      <w:r w:rsidR="002918EE" w:rsidRPr="00EF63AB">
        <w:rPr>
          <w:sz w:val="24"/>
          <w:szCs w:val="24"/>
        </w:rPr>
        <w:t>Доходный подход при оценке недвижимости</w:t>
      </w:r>
    </w:p>
    <w:tbl>
      <w:tblPr>
        <w:tblW w:w="4814" w:type="pct"/>
        <w:tblCellSpacing w:w="15" w:type="dxa"/>
        <w:tblCellMar>
          <w:top w:w="90" w:type="dxa"/>
          <w:left w:w="90" w:type="dxa"/>
          <w:bottom w:w="90" w:type="dxa"/>
          <w:right w:w="90" w:type="dxa"/>
        </w:tblCellMar>
        <w:tblLook w:val="0000" w:firstRow="0" w:lastRow="0" w:firstColumn="0" w:lastColumn="0" w:noHBand="0" w:noVBand="0"/>
      </w:tblPr>
      <w:tblGrid>
        <w:gridCol w:w="9238"/>
      </w:tblGrid>
      <w:tr w:rsidR="00390919" w:rsidRPr="00EF63AB" w:rsidTr="00A031A2">
        <w:trPr>
          <w:tblCellSpacing w:w="15" w:type="dxa"/>
        </w:trPr>
        <w:tc>
          <w:tcPr>
            <w:tcW w:w="0" w:type="auto"/>
          </w:tcPr>
          <w:p w:rsidR="00390919" w:rsidRPr="00EF63AB" w:rsidRDefault="00390919" w:rsidP="000F74CA">
            <w:pPr>
              <w:jc w:val="both"/>
              <w:rPr>
                <w:sz w:val="24"/>
                <w:szCs w:val="24"/>
              </w:rPr>
            </w:pPr>
            <w:r w:rsidRPr="00EF63AB">
              <w:rPr>
                <w:sz w:val="24"/>
                <w:szCs w:val="24"/>
              </w:rPr>
              <w:t>Условия применения подхода. Дисконтирование, коэффициенты капитализации, оценка и прогнозирование дохода, ипотечно-инвестиционный анализ, влияние финансирования на стоимость.</w:t>
            </w:r>
            <w:r w:rsidR="00B83E89" w:rsidRPr="00EF63AB">
              <w:rPr>
                <w:sz w:val="24"/>
                <w:szCs w:val="24"/>
              </w:rPr>
              <w:t xml:space="preserve"> </w:t>
            </w:r>
            <w:r w:rsidR="00B83E89" w:rsidRPr="00EF63AB">
              <w:rPr>
                <w:snapToGrid w:val="0"/>
                <w:sz w:val="24"/>
                <w:szCs w:val="24"/>
              </w:rPr>
              <w:t xml:space="preserve">Мультипликатор валовой арендной платы. Расчет арендной платы оцениваемого объекта. Внесение поправок в арендную плату сопоставимых объектов. Прямая капитализация. Валовый доход. Оценка затрат на эксплуатацию имущества. Оценка доходов от имущества. Капитализация дохода. Прямая капитализация. Метод "суммирования". Метод </w:t>
            </w:r>
            <w:bookmarkStart w:id="0" w:name="OCRUncertain124"/>
            <w:r w:rsidR="00B83E89" w:rsidRPr="00EF63AB">
              <w:rPr>
                <w:snapToGrid w:val="0"/>
                <w:sz w:val="24"/>
                <w:szCs w:val="24"/>
              </w:rPr>
              <w:t>Эллвуда</w:t>
            </w:r>
            <w:bookmarkEnd w:id="0"/>
            <w:r w:rsidR="00B83E89" w:rsidRPr="00EF63AB">
              <w:rPr>
                <w:snapToGrid w:val="0"/>
                <w:sz w:val="24"/>
                <w:szCs w:val="24"/>
              </w:rPr>
              <w:t xml:space="preserve"> (капитализация заемного и собственного капитала). </w:t>
            </w:r>
          </w:p>
        </w:tc>
      </w:tr>
    </w:tbl>
    <w:p w:rsidR="005A543E" w:rsidRPr="00EF63AB" w:rsidRDefault="005A543E" w:rsidP="000F74CA">
      <w:pPr>
        <w:tabs>
          <w:tab w:val="left" w:pos="900"/>
        </w:tabs>
        <w:jc w:val="both"/>
        <w:rPr>
          <w:sz w:val="24"/>
          <w:szCs w:val="24"/>
        </w:rPr>
      </w:pPr>
    </w:p>
    <w:p w:rsidR="00570C40" w:rsidRPr="00EF63AB" w:rsidRDefault="003A71E4" w:rsidP="000F74CA">
      <w:pPr>
        <w:tabs>
          <w:tab w:val="left" w:pos="900"/>
        </w:tabs>
        <w:ind w:firstLine="709"/>
        <w:jc w:val="both"/>
        <w:rPr>
          <w:sz w:val="24"/>
          <w:szCs w:val="24"/>
        </w:rPr>
      </w:pPr>
      <w:r w:rsidRPr="00EF63AB">
        <w:rPr>
          <w:b/>
          <w:sz w:val="24"/>
          <w:szCs w:val="24"/>
        </w:rPr>
        <w:t>Тема №</w:t>
      </w:r>
      <w:r w:rsidR="00705FB5" w:rsidRPr="00EF63AB">
        <w:rPr>
          <w:b/>
          <w:sz w:val="24"/>
          <w:szCs w:val="24"/>
        </w:rPr>
        <w:t xml:space="preserve"> </w:t>
      </w:r>
      <w:r w:rsidRPr="00EF63AB">
        <w:rPr>
          <w:b/>
          <w:sz w:val="24"/>
          <w:szCs w:val="24"/>
        </w:rPr>
        <w:t>7.</w:t>
      </w:r>
      <w:r w:rsidRPr="00EF63AB">
        <w:rPr>
          <w:sz w:val="24"/>
          <w:szCs w:val="24"/>
        </w:rPr>
        <w:t xml:space="preserve"> </w:t>
      </w:r>
      <w:r w:rsidR="002918EE" w:rsidRPr="00EF63AB">
        <w:rPr>
          <w:sz w:val="24"/>
          <w:szCs w:val="24"/>
        </w:rPr>
        <w:t>Согласование полученных данных оценки недвижимости</w:t>
      </w:r>
    </w:p>
    <w:p w:rsidR="00B83E89" w:rsidRPr="00EF63AB" w:rsidRDefault="00B83E89" w:rsidP="000F74CA">
      <w:pPr>
        <w:ind w:firstLine="708"/>
        <w:jc w:val="both"/>
        <w:rPr>
          <w:snapToGrid w:val="0"/>
          <w:sz w:val="24"/>
          <w:szCs w:val="24"/>
        </w:rPr>
      </w:pPr>
      <w:r w:rsidRPr="00EF63AB">
        <w:rPr>
          <w:snapToGrid w:val="0"/>
          <w:sz w:val="24"/>
          <w:szCs w:val="24"/>
        </w:rPr>
        <w:t>Конституционные права граждан России. Гражданский кодекс</w:t>
      </w:r>
      <w:r w:rsidRPr="00EF63AB">
        <w:rPr>
          <w:noProof/>
          <w:snapToGrid w:val="0"/>
          <w:sz w:val="24"/>
          <w:szCs w:val="24"/>
        </w:rPr>
        <w:t xml:space="preserve"> - </w:t>
      </w:r>
      <w:r w:rsidRPr="00EF63AB">
        <w:rPr>
          <w:snapToGrid w:val="0"/>
          <w:sz w:val="24"/>
          <w:szCs w:val="24"/>
        </w:rPr>
        <w:t>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p w:rsidR="002918EE" w:rsidRPr="00EF63AB" w:rsidRDefault="002918EE" w:rsidP="000F74CA">
      <w:pPr>
        <w:tabs>
          <w:tab w:val="left" w:pos="900"/>
        </w:tabs>
        <w:ind w:firstLine="709"/>
        <w:jc w:val="both"/>
        <w:rPr>
          <w:b/>
          <w:sz w:val="24"/>
          <w:szCs w:val="24"/>
        </w:rPr>
      </w:pPr>
    </w:p>
    <w:p w:rsidR="003A71E4" w:rsidRPr="00EF63AB" w:rsidRDefault="00F803A3" w:rsidP="000F74CA">
      <w:pPr>
        <w:tabs>
          <w:tab w:val="left" w:pos="900"/>
        </w:tabs>
        <w:ind w:firstLine="709"/>
        <w:jc w:val="both"/>
        <w:rPr>
          <w:b/>
          <w:sz w:val="24"/>
          <w:szCs w:val="24"/>
        </w:rPr>
      </w:pPr>
      <w:r w:rsidRPr="00EF63AB">
        <w:rPr>
          <w:b/>
          <w:sz w:val="24"/>
          <w:szCs w:val="24"/>
        </w:rPr>
        <w:t>6. Перечень учебно-методического обеспечения для самостоятельной работы обучающихся по дисциплине</w:t>
      </w:r>
    </w:p>
    <w:p w:rsidR="005A543E" w:rsidRPr="00EF63AB" w:rsidRDefault="00843CDD"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Методические указания  для обучающихся по освоению дисциплины «Оценка бизнеса»/ А.И. Ридченко. – Омск: Изд-во Омской гуманитарной академии, 201</w:t>
      </w:r>
      <w:r w:rsidR="00646AB5" w:rsidRPr="00EF63AB">
        <w:rPr>
          <w:rFonts w:ascii="Times New Roman" w:hAnsi="Times New Roman"/>
          <w:sz w:val="24"/>
          <w:szCs w:val="24"/>
        </w:rPr>
        <w:t>8</w:t>
      </w:r>
      <w:r w:rsidRPr="00EF63AB">
        <w:rPr>
          <w:rFonts w:ascii="Times New Roman" w:hAnsi="Times New Roman"/>
          <w:sz w:val="24"/>
          <w:szCs w:val="24"/>
        </w:rPr>
        <w:t>.</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31C3" w:rsidRPr="00EF63AB" w:rsidRDefault="002931C3" w:rsidP="000F74CA">
      <w:pPr>
        <w:pStyle w:val="a4"/>
        <w:numPr>
          <w:ilvl w:val="0"/>
          <w:numId w:val="4"/>
        </w:numPr>
        <w:spacing w:after="0" w:line="240" w:lineRule="auto"/>
        <w:ind w:left="0"/>
        <w:jc w:val="both"/>
        <w:rPr>
          <w:rFonts w:ascii="Times New Roman" w:hAnsi="Times New Roman"/>
          <w:sz w:val="24"/>
          <w:szCs w:val="24"/>
        </w:rPr>
      </w:pPr>
      <w:r w:rsidRPr="00EF63A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62486" w:rsidRPr="00EF63AB" w:rsidRDefault="00A62486" w:rsidP="000F74CA">
      <w:pPr>
        <w:ind w:firstLine="709"/>
        <w:jc w:val="both"/>
        <w:rPr>
          <w:rFonts w:eastAsia="Calibri"/>
          <w:b/>
          <w:sz w:val="24"/>
          <w:szCs w:val="24"/>
        </w:rPr>
      </w:pPr>
    </w:p>
    <w:p w:rsidR="00785842" w:rsidRPr="00EF63AB" w:rsidRDefault="007F4B97" w:rsidP="000F74CA">
      <w:pPr>
        <w:ind w:firstLine="709"/>
        <w:jc w:val="both"/>
        <w:rPr>
          <w:b/>
          <w:sz w:val="24"/>
          <w:szCs w:val="24"/>
        </w:rPr>
      </w:pPr>
      <w:r w:rsidRPr="00EF63AB">
        <w:rPr>
          <w:b/>
          <w:sz w:val="24"/>
          <w:szCs w:val="24"/>
        </w:rPr>
        <w:lastRenderedPageBreak/>
        <w:t>8.</w:t>
      </w:r>
      <w:r w:rsidR="007865CB" w:rsidRPr="00EF63AB">
        <w:rPr>
          <w:b/>
          <w:sz w:val="24"/>
          <w:szCs w:val="24"/>
        </w:rPr>
        <w:t xml:space="preserve"> </w:t>
      </w:r>
      <w:r w:rsidR="00785842" w:rsidRPr="00EF63AB">
        <w:rPr>
          <w:b/>
          <w:sz w:val="24"/>
          <w:szCs w:val="24"/>
        </w:rPr>
        <w:t>Перечень основной и дополнительной учебной литературы, необходимой для освоения дисциплины</w:t>
      </w:r>
    </w:p>
    <w:p w:rsidR="005271CE" w:rsidRPr="00EF63AB" w:rsidRDefault="005271CE" w:rsidP="000F74CA">
      <w:pPr>
        <w:ind w:hanging="294"/>
        <w:jc w:val="center"/>
        <w:rPr>
          <w:b/>
          <w:sz w:val="24"/>
          <w:szCs w:val="24"/>
        </w:rPr>
      </w:pPr>
      <w:r w:rsidRPr="00EF63AB">
        <w:rPr>
          <w:b/>
          <w:sz w:val="24"/>
          <w:szCs w:val="24"/>
        </w:rPr>
        <w:t>Основная</w:t>
      </w:r>
    </w:p>
    <w:p w:rsidR="00BF017C" w:rsidRPr="00EF63AB" w:rsidRDefault="00BF017C" w:rsidP="000F74CA">
      <w:pPr>
        <w:widowControl/>
        <w:numPr>
          <w:ilvl w:val="0"/>
          <w:numId w:val="5"/>
        </w:numPr>
        <w:autoSpaceDE/>
        <w:autoSpaceDN/>
        <w:adjustRightInd/>
        <w:ind w:left="0" w:firstLine="567"/>
        <w:jc w:val="both"/>
        <w:rPr>
          <w:sz w:val="24"/>
          <w:szCs w:val="24"/>
        </w:rPr>
      </w:pPr>
      <w:r w:rsidRPr="00EF63AB">
        <w:rPr>
          <w:sz w:val="24"/>
          <w:szCs w:val="24"/>
        </w:rPr>
        <w:t xml:space="preserve">Сергеев, А. А. Оценка бизнеса : учебник и практикум для бакалавриата и магистратуры / А. А. Сергеев. — 3-е изд., испр. и доп. — М. : Издательство Юрайт, 2017. — 463 с. — (Бакалавр и магистр. Академический курс). — ISBN 978-5-534-01003-9. </w:t>
      </w:r>
      <w:hyperlink r:id="rId8" w:history="1">
        <w:r w:rsidR="00265959">
          <w:rPr>
            <w:rStyle w:val="a7"/>
            <w:sz w:val="24"/>
            <w:szCs w:val="24"/>
          </w:rPr>
          <w:t>https://www.biblio-online.ru/book/3EEDDFFA-2C28-4D41-94F4-5483EEBC67EB</w:t>
        </w:r>
      </w:hyperlink>
    </w:p>
    <w:p w:rsidR="005271CE" w:rsidRPr="00EF63AB" w:rsidRDefault="005271CE" w:rsidP="000F74CA">
      <w:pPr>
        <w:widowControl/>
        <w:numPr>
          <w:ilvl w:val="0"/>
          <w:numId w:val="5"/>
        </w:numPr>
        <w:autoSpaceDE/>
        <w:autoSpaceDN/>
        <w:adjustRightInd/>
        <w:ind w:left="0" w:firstLine="567"/>
        <w:jc w:val="both"/>
        <w:rPr>
          <w:sz w:val="24"/>
          <w:szCs w:val="24"/>
        </w:rPr>
      </w:pPr>
      <w:r w:rsidRPr="00EF63AB">
        <w:rPr>
          <w:sz w:val="24"/>
          <w:szCs w:val="24"/>
        </w:rPr>
        <w:t xml:space="preserve">Максимов, С. Н. Экономика недвижимости : учебник и практикум для академического бакалавриата / С. Н. Максимов. — М. : Издательство Юрайт, 2017. — 402 с. — (Бакалавр. Академический курс). — ISBN 978-5-534-00635-3. </w:t>
      </w:r>
      <w:hyperlink r:id="rId9" w:history="1">
        <w:r w:rsidR="00265959">
          <w:rPr>
            <w:rStyle w:val="a7"/>
            <w:sz w:val="24"/>
            <w:szCs w:val="24"/>
          </w:rPr>
          <w:t>https://www.biblio-online.ru/book/E1299021-35C8-4031-AC90-1D89A67B7495</w:t>
        </w:r>
      </w:hyperlink>
    </w:p>
    <w:p w:rsidR="005271CE" w:rsidRPr="00EF63AB" w:rsidRDefault="005271CE" w:rsidP="000F74CA">
      <w:pPr>
        <w:ind w:hanging="294"/>
        <w:jc w:val="center"/>
        <w:rPr>
          <w:b/>
          <w:sz w:val="24"/>
          <w:szCs w:val="24"/>
        </w:rPr>
      </w:pPr>
      <w:r w:rsidRPr="00EF63AB">
        <w:rPr>
          <w:b/>
          <w:sz w:val="24"/>
          <w:szCs w:val="24"/>
        </w:rPr>
        <w:t>Дополнительная</w:t>
      </w:r>
    </w:p>
    <w:p w:rsidR="005271CE" w:rsidRPr="00EF63AB" w:rsidRDefault="005271CE" w:rsidP="000F74CA">
      <w:pPr>
        <w:numPr>
          <w:ilvl w:val="0"/>
          <w:numId w:val="6"/>
        </w:numPr>
        <w:ind w:left="0" w:firstLine="567"/>
        <w:jc w:val="both"/>
        <w:rPr>
          <w:sz w:val="24"/>
          <w:szCs w:val="24"/>
        </w:rPr>
      </w:pPr>
      <w:r w:rsidRPr="00EF63AB">
        <w:rPr>
          <w:sz w:val="24"/>
          <w:szCs w:val="24"/>
        </w:rPr>
        <w:t xml:space="preserve">Котляров, М. А. Экономика недвижимости : учебник и практикум для бакалавриата и магистратуры / М. А. Котляров. — 2-е изд., перераб. и доп. — М. : Издательство Юрайт, 2017. — 238 с. — (Бакалавр и магистр. Академический курс). — ISBN 978-5-9916-9081-2. </w:t>
      </w:r>
      <w:hyperlink r:id="rId10" w:history="1">
        <w:r w:rsidR="00265959">
          <w:rPr>
            <w:rStyle w:val="a7"/>
            <w:sz w:val="24"/>
            <w:szCs w:val="24"/>
          </w:rPr>
          <w:t>https://www.biblio-online.ru/book/7A8CEB96-DEDB-4153-820E-EEB8ED831D0C</w:t>
        </w:r>
      </w:hyperlink>
    </w:p>
    <w:p w:rsidR="005271CE" w:rsidRPr="00EF63AB" w:rsidRDefault="005271CE" w:rsidP="000F74CA">
      <w:pPr>
        <w:numPr>
          <w:ilvl w:val="0"/>
          <w:numId w:val="6"/>
        </w:numPr>
        <w:ind w:left="0" w:firstLine="567"/>
        <w:jc w:val="both"/>
        <w:rPr>
          <w:sz w:val="24"/>
          <w:szCs w:val="24"/>
        </w:rPr>
      </w:pPr>
      <w:r w:rsidRPr="00EF63AB">
        <w:rPr>
          <w:sz w:val="24"/>
          <w:szCs w:val="24"/>
        </w:rPr>
        <w:t xml:space="preserve">Боровкова, В. А. Экономика недвижимости : учебник и практикум для академического бакалавриата / В. А. Боровкова, В. А. Боровкова, О. Е. Пирогова. — М. : Издательство Юрайт, 2017. — 417 с. — (Бакалавр. Академический курс). — ISBN 978-5-534-03352-6. </w:t>
      </w:r>
      <w:hyperlink r:id="rId11" w:history="1">
        <w:r w:rsidR="00265959">
          <w:rPr>
            <w:rStyle w:val="a7"/>
            <w:sz w:val="24"/>
            <w:szCs w:val="24"/>
          </w:rPr>
          <w:t>https://www.biblio-online.ru/book/969B7653-7639-43EB-A025</w:t>
        </w:r>
      </w:hyperlink>
    </w:p>
    <w:p w:rsidR="007E1598" w:rsidRPr="00EF63AB" w:rsidRDefault="007E1598" w:rsidP="000F74CA">
      <w:pPr>
        <w:ind w:firstLine="709"/>
        <w:jc w:val="both"/>
        <w:rPr>
          <w:b/>
          <w:sz w:val="24"/>
          <w:szCs w:val="24"/>
        </w:rPr>
      </w:pPr>
    </w:p>
    <w:p w:rsidR="00777B09" w:rsidRPr="00EF63AB" w:rsidRDefault="00A62486" w:rsidP="000F74CA">
      <w:pPr>
        <w:ind w:firstLine="709"/>
        <w:jc w:val="both"/>
        <w:rPr>
          <w:b/>
          <w:sz w:val="24"/>
          <w:szCs w:val="24"/>
        </w:rPr>
      </w:pPr>
      <w:r w:rsidRPr="00EF63AB">
        <w:rPr>
          <w:b/>
          <w:sz w:val="24"/>
          <w:szCs w:val="24"/>
        </w:rPr>
        <w:t>8</w:t>
      </w:r>
      <w:r w:rsidR="007F4B97" w:rsidRPr="00EF63AB">
        <w:rPr>
          <w:b/>
          <w:sz w:val="24"/>
          <w:szCs w:val="24"/>
        </w:rPr>
        <w:t>.</w:t>
      </w:r>
      <w:r w:rsidR="00777B09" w:rsidRPr="00EF63AB">
        <w:rPr>
          <w:b/>
          <w:sz w:val="24"/>
          <w:szCs w:val="24"/>
        </w:rPr>
        <w:t xml:space="preserve"> </w:t>
      </w:r>
      <w:r w:rsidR="007F4B97" w:rsidRPr="00EF63AB">
        <w:rPr>
          <w:b/>
          <w:sz w:val="24"/>
          <w:szCs w:val="24"/>
        </w:rPr>
        <w:t>Перечень ресурсов информационно-телекоммуникационной сети «Интернет», необходимых для освоения дисциплины</w:t>
      </w:r>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w:t>
      </w:r>
      <w:r w:rsidRPr="00EF63AB">
        <w:rPr>
          <w:rFonts w:ascii="Times New Roman" w:hAnsi="Times New Roman"/>
          <w:sz w:val="24"/>
          <w:szCs w:val="24"/>
          <w:lang w:val="en-US"/>
        </w:rPr>
        <w:t>IPRBooks</w:t>
      </w:r>
      <w:r w:rsidRPr="00EF63AB">
        <w:rPr>
          <w:rFonts w:ascii="Times New Roman" w:hAnsi="Times New Roman"/>
          <w:sz w:val="24"/>
          <w:szCs w:val="24"/>
        </w:rPr>
        <w:t xml:space="preserve">  Режим доступа: </w:t>
      </w:r>
      <w:hyperlink r:id="rId12" w:history="1">
        <w:r w:rsidR="00265959">
          <w:rPr>
            <w:rStyle w:val="a7"/>
            <w:rFonts w:ascii="Times New Roman" w:hAnsi="Times New Roman"/>
            <w:sz w:val="24"/>
            <w:szCs w:val="24"/>
          </w:rPr>
          <w:t>http://www.iprbookshop.ru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ЭБС издательства «Юрайт» Режим доступа: </w:t>
      </w:r>
      <w:hyperlink r:id="rId13" w:history="1">
        <w:r w:rsidR="00265959">
          <w:rPr>
            <w:rStyle w:val="a7"/>
            <w:rFonts w:ascii="Times New Roman" w:hAnsi="Times New Roman"/>
            <w:sz w:val="24"/>
            <w:szCs w:val="24"/>
          </w:rPr>
          <w:t>http://biblio-online.ru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Единое окно доступа к образовательным ресурсам. Режим доступа: </w:t>
      </w:r>
      <w:hyperlink r:id="rId14" w:history="1">
        <w:r w:rsidR="00265959">
          <w:rPr>
            <w:rStyle w:val="a7"/>
            <w:rFonts w:ascii="Times New Roman" w:hAnsi="Times New Roman"/>
            <w:sz w:val="24"/>
            <w:szCs w:val="24"/>
          </w:rPr>
          <w:t>http://window.edu.ru/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Научная электронная библиотека e-library.ru Режим доступа: </w:t>
      </w:r>
      <w:hyperlink r:id="rId15" w:history="1">
        <w:r w:rsidR="00265959">
          <w:rPr>
            <w:rStyle w:val="a7"/>
            <w:rFonts w:ascii="Times New Roman" w:hAnsi="Times New Roman"/>
            <w:sz w:val="24"/>
            <w:szCs w:val="24"/>
          </w:rPr>
          <w:t>http://elibrary.ru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Ресурсы издательства Elsevier Режим доступа:  </w:t>
      </w:r>
      <w:hyperlink r:id="rId16" w:history="1">
        <w:r w:rsidR="00265959">
          <w:rPr>
            <w:rStyle w:val="a7"/>
            <w:rFonts w:ascii="Times New Roman" w:hAnsi="Times New Roman"/>
            <w:sz w:val="24"/>
            <w:szCs w:val="24"/>
          </w:rPr>
          <w:t>http://www.sciencedirect.com</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Федеральный портал «Российское образование» Режим доступа:  </w:t>
      </w:r>
      <w:hyperlink r:id="rId17" w:history="1">
        <w:r w:rsidR="00A41BA7">
          <w:rPr>
            <w:rStyle w:val="a7"/>
            <w:rFonts w:ascii="Times New Roman" w:hAnsi="Times New Roman"/>
            <w:sz w:val="24"/>
            <w:szCs w:val="24"/>
          </w:rPr>
          <w:t>www.edu.ru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Кембриджского университета Режим доступа: </w:t>
      </w:r>
      <w:hyperlink r:id="rId18" w:history="1">
        <w:r w:rsidR="00265959">
          <w:rPr>
            <w:rStyle w:val="a7"/>
            <w:rFonts w:ascii="Times New Roman" w:hAnsi="Times New Roman"/>
            <w:sz w:val="24"/>
            <w:szCs w:val="24"/>
          </w:rPr>
          <w:t>http://journals.cambridge.org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Журналы Оксфордского университета Режим доступа:  </w:t>
      </w:r>
      <w:hyperlink r:id="rId19" w:history="1">
        <w:r w:rsidR="00265959">
          <w:rPr>
            <w:rStyle w:val="a7"/>
            <w:rFonts w:ascii="Times New Roman" w:hAnsi="Times New Roman"/>
            <w:sz w:val="24"/>
            <w:szCs w:val="24"/>
          </w:rPr>
          <w:t>http://www.oxfordjoumals.org</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Словари и энциклопедии на Академике Режим доступа: </w:t>
      </w:r>
      <w:hyperlink r:id="rId20" w:history="1">
        <w:r w:rsidR="00265959">
          <w:rPr>
            <w:rStyle w:val="a7"/>
            <w:rFonts w:ascii="Times New Roman" w:hAnsi="Times New Roman"/>
            <w:sz w:val="24"/>
            <w:szCs w:val="24"/>
          </w:rPr>
          <w:t>http://dic.academic.ru/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65959">
          <w:rPr>
            <w:rStyle w:val="a7"/>
            <w:rFonts w:ascii="Times New Roman" w:hAnsi="Times New Roman"/>
            <w:sz w:val="24"/>
            <w:szCs w:val="24"/>
          </w:rPr>
          <w:t>http://www.benran.ru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Госкомстата РФ. Режим доступа: </w:t>
      </w:r>
      <w:hyperlink r:id="rId22" w:history="1">
        <w:r w:rsidR="00265959">
          <w:rPr>
            <w:rStyle w:val="a7"/>
            <w:rFonts w:ascii="Times New Roman" w:hAnsi="Times New Roman"/>
            <w:sz w:val="24"/>
            <w:szCs w:val="24"/>
          </w:rPr>
          <w:t>http://www.gks.ru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Сайт Российской государственной библиотеки. Режим доступа: </w:t>
      </w:r>
      <w:hyperlink r:id="rId23" w:history="1">
        <w:r w:rsidR="00265959">
          <w:rPr>
            <w:rStyle w:val="a7"/>
            <w:rFonts w:ascii="Times New Roman" w:hAnsi="Times New Roman"/>
            <w:sz w:val="24"/>
            <w:szCs w:val="24"/>
          </w:rPr>
          <w:t>http://diss.rsl.ru</w:t>
        </w:r>
      </w:hyperlink>
    </w:p>
    <w:p w:rsidR="00777B09" w:rsidRPr="00EF63AB" w:rsidRDefault="00777B09" w:rsidP="000F74CA">
      <w:pPr>
        <w:pStyle w:val="a4"/>
        <w:numPr>
          <w:ilvl w:val="0"/>
          <w:numId w:val="3"/>
        </w:numPr>
        <w:spacing w:after="0" w:line="240" w:lineRule="auto"/>
        <w:ind w:left="0" w:firstLine="709"/>
        <w:jc w:val="both"/>
        <w:rPr>
          <w:rFonts w:ascii="Times New Roman" w:hAnsi="Times New Roman"/>
          <w:sz w:val="24"/>
          <w:szCs w:val="24"/>
        </w:rPr>
      </w:pPr>
      <w:r w:rsidRPr="00EF63A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65959">
          <w:rPr>
            <w:rStyle w:val="a7"/>
            <w:rFonts w:ascii="Times New Roman" w:hAnsi="Times New Roman"/>
            <w:sz w:val="24"/>
            <w:szCs w:val="24"/>
          </w:rPr>
          <w:t>http://ru.spinform.ru</w:t>
        </w:r>
      </w:hyperlink>
    </w:p>
    <w:p w:rsidR="007F4B97" w:rsidRPr="00EF63AB" w:rsidRDefault="007F4B97" w:rsidP="000F74CA">
      <w:pPr>
        <w:ind w:firstLine="709"/>
        <w:jc w:val="both"/>
        <w:rPr>
          <w:rFonts w:eastAsia="Calibri"/>
          <w:sz w:val="24"/>
          <w:szCs w:val="24"/>
        </w:rPr>
      </w:pPr>
      <w:r w:rsidRPr="00EF63AB">
        <w:rPr>
          <w:sz w:val="24"/>
          <w:szCs w:val="24"/>
        </w:rPr>
        <w:t xml:space="preserve">Каждый обучающийся </w:t>
      </w:r>
      <w:r w:rsidR="00777B09" w:rsidRPr="00EF63AB">
        <w:rPr>
          <w:sz w:val="24"/>
          <w:szCs w:val="24"/>
        </w:rPr>
        <w:t>Омской гуманитарной академии</w:t>
      </w:r>
      <w:r w:rsidRPr="00EF63A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63AB">
        <w:rPr>
          <w:rFonts w:eastAsia="Calibri"/>
          <w:sz w:val="24"/>
          <w:szCs w:val="24"/>
        </w:rPr>
        <w:t xml:space="preserve"> </w:t>
      </w:r>
      <w:r w:rsidRPr="00EF63AB">
        <w:rPr>
          <w:sz w:val="24"/>
          <w:szCs w:val="24"/>
        </w:rPr>
        <w:t xml:space="preserve">информационно-образовательной среде </w:t>
      </w:r>
      <w:r w:rsidR="00777B09" w:rsidRPr="00EF63AB">
        <w:rPr>
          <w:sz w:val="24"/>
          <w:szCs w:val="24"/>
        </w:rPr>
        <w:t>Академии</w:t>
      </w:r>
      <w:r w:rsidRPr="00EF63AB">
        <w:rPr>
          <w:sz w:val="24"/>
          <w:szCs w:val="24"/>
        </w:rPr>
        <w:t>. Электронно-библиотечная система</w:t>
      </w:r>
      <w:r w:rsidRPr="00EF63AB">
        <w:rPr>
          <w:rFonts w:eastAsia="Calibri"/>
          <w:sz w:val="24"/>
          <w:szCs w:val="24"/>
        </w:rPr>
        <w:t xml:space="preserve"> </w:t>
      </w:r>
      <w:r w:rsidRPr="00EF63A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63AB">
        <w:rPr>
          <w:rFonts w:eastAsia="Calibri"/>
          <w:sz w:val="24"/>
          <w:szCs w:val="24"/>
        </w:rPr>
        <w:t xml:space="preserve"> </w:t>
      </w:r>
      <w:r w:rsidRPr="00EF63A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F63AB">
        <w:rPr>
          <w:rFonts w:eastAsia="Calibri"/>
          <w:sz w:val="24"/>
          <w:szCs w:val="24"/>
        </w:rPr>
        <w:t xml:space="preserve"> </w:t>
      </w:r>
      <w:r w:rsidRPr="00EF63AB">
        <w:rPr>
          <w:sz w:val="24"/>
          <w:szCs w:val="24"/>
        </w:rPr>
        <w:t>организации, так и вне ее.</w:t>
      </w:r>
    </w:p>
    <w:p w:rsidR="007F4B97" w:rsidRPr="00EF63AB" w:rsidRDefault="007F4B97" w:rsidP="000F74CA">
      <w:pPr>
        <w:ind w:firstLine="709"/>
        <w:jc w:val="both"/>
        <w:rPr>
          <w:rFonts w:eastAsia="Calibri"/>
          <w:sz w:val="24"/>
          <w:szCs w:val="24"/>
        </w:rPr>
      </w:pPr>
      <w:r w:rsidRPr="00EF63AB">
        <w:rPr>
          <w:sz w:val="24"/>
          <w:szCs w:val="24"/>
        </w:rPr>
        <w:lastRenderedPageBreak/>
        <w:t>Электронная информационно-образовательная среда</w:t>
      </w:r>
      <w:r w:rsidR="005C20F0" w:rsidRPr="00EF63AB">
        <w:rPr>
          <w:sz w:val="24"/>
          <w:szCs w:val="24"/>
        </w:rPr>
        <w:t xml:space="preserve"> </w:t>
      </w:r>
      <w:r w:rsidR="00777B09" w:rsidRPr="00EF63AB">
        <w:rPr>
          <w:sz w:val="24"/>
          <w:szCs w:val="24"/>
        </w:rPr>
        <w:t>Академии</w:t>
      </w:r>
      <w:r w:rsidRPr="00EF63AB">
        <w:rPr>
          <w:sz w:val="24"/>
          <w:szCs w:val="24"/>
        </w:rPr>
        <w:t xml:space="preserve"> обеспечивает:</w:t>
      </w:r>
      <w:r w:rsidRPr="00EF63AB">
        <w:rPr>
          <w:rFonts w:eastAsia="Calibri"/>
          <w:sz w:val="24"/>
          <w:szCs w:val="24"/>
        </w:rPr>
        <w:t xml:space="preserve"> </w:t>
      </w:r>
      <w:r w:rsidRPr="00EF63AB">
        <w:rPr>
          <w:sz w:val="24"/>
          <w:szCs w:val="24"/>
        </w:rPr>
        <w:t>доступ к учебным планам, рабочим программам дисциплин (модулей), практик, к</w:t>
      </w:r>
      <w:r w:rsidRPr="00EF63AB">
        <w:rPr>
          <w:rFonts w:eastAsia="Calibri"/>
          <w:sz w:val="24"/>
          <w:szCs w:val="24"/>
        </w:rPr>
        <w:t xml:space="preserve"> </w:t>
      </w:r>
      <w:r w:rsidRPr="00EF63AB">
        <w:rPr>
          <w:sz w:val="24"/>
          <w:szCs w:val="24"/>
        </w:rPr>
        <w:t>изданиям электронных библиотечных систем и электронным образовательным ресурсам,</w:t>
      </w:r>
      <w:r w:rsidRPr="00EF63AB">
        <w:rPr>
          <w:rFonts w:eastAsia="Calibri"/>
          <w:sz w:val="24"/>
          <w:szCs w:val="24"/>
        </w:rPr>
        <w:t xml:space="preserve"> </w:t>
      </w:r>
      <w:r w:rsidRPr="00EF63AB">
        <w:rPr>
          <w:sz w:val="24"/>
          <w:szCs w:val="24"/>
        </w:rPr>
        <w:t>указанным в рабочих программах;</w:t>
      </w:r>
      <w:r w:rsidRPr="00EF63AB">
        <w:rPr>
          <w:rFonts w:eastAsia="Calibri"/>
          <w:sz w:val="24"/>
          <w:szCs w:val="24"/>
        </w:rPr>
        <w:t xml:space="preserve"> </w:t>
      </w:r>
      <w:r w:rsidRPr="00EF63AB">
        <w:rPr>
          <w:sz w:val="24"/>
          <w:szCs w:val="24"/>
        </w:rPr>
        <w:t>фиксацию хода образовательного процесса, результатов промежуточной аттестации</w:t>
      </w:r>
      <w:r w:rsidRPr="00EF63AB">
        <w:rPr>
          <w:rFonts w:eastAsia="Calibri"/>
          <w:sz w:val="24"/>
          <w:szCs w:val="24"/>
        </w:rPr>
        <w:t xml:space="preserve"> </w:t>
      </w:r>
      <w:r w:rsidRPr="00EF63AB">
        <w:rPr>
          <w:sz w:val="24"/>
          <w:szCs w:val="24"/>
        </w:rPr>
        <w:t>и результатов освоения основной образовательной программы;</w:t>
      </w:r>
      <w:r w:rsidRPr="00EF63AB">
        <w:rPr>
          <w:rFonts w:eastAsia="Calibri"/>
          <w:sz w:val="24"/>
          <w:szCs w:val="24"/>
        </w:rPr>
        <w:t xml:space="preserve"> </w:t>
      </w:r>
      <w:r w:rsidRPr="00EF63AB">
        <w:rPr>
          <w:sz w:val="24"/>
          <w:szCs w:val="24"/>
        </w:rPr>
        <w:t>проведение всех видов занятий, процедур оценки результатов обучения, реализация</w:t>
      </w:r>
      <w:r w:rsidRPr="00EF63AB">
        <w:rPr>
          <w:rFonts w:eastAsia="Calibri"/>
          <w:sz w:val="24"/>
          <w:szCs w:val="24"/>
        </w:rPr>
        <w:t xml:space="preserve"> </w:t>
      </w:r>
      <w:r w:rsidRPr="00EF63AB">
        <w:rPr>
          <w:sz w:val="24"/>
          <w:szCs w:val="24"/>
        </w:rPr>
        <w:t>которых предусмотрена с применением электронного обучения, дистанционных</w:t>
      </w:r>
      <w:r w:rsidRPr="00EF63AB">
        <w:rPr>
          <w:rFonts w:eastAsia="Calibri"/>
          <w:sz w:val="24"/>
          <w:szCs w:val="24"/>
        </w:rPr>
        <w:t xml:space="preserve"> </w:t>
      </w:r>
      <w:r w:rsidRPr="00EF63AB">
        <w:rPr>
          <w:sz w:val="24"/>
          <w:szCs w:val="24"/>
        </w:rPr>
        <w:t>образовательных технологий;</w:t>
      </w:r>
      <w:r w:rsidRPr="00EF63AB">
        <w:rPr>
          <w:rFonts w:eastAsia="Calibri"/>
          <w:sz w:val="24"/>
          <w:szCs w:val="24"/>
        </w:rPr>
        <w:t xml:space="preserve"> </w:t>
      </w:r>
      <w:r w:rsidRPr="00EF63AB">
        <w:rPr>
          <w:sz w:val="24"/>
          <w:szCs w:val="24"/>
        </w:rPr>
        <w:t>формирование электронного портфолио обучающегося, в том числе сохранение</w:t>
      </w:r>
      <w:r w:rsidRPr="00EF63AB">
        <w:rPr>
          <w:rFonts w:eastAsia="Calibri"/>
          <w:sz w:val="24"/>
          <w:szCs w:val="24"/>
        </w:rPr>
        <w:t xml:space="preserve"> </w:t>
      </w:r>
      <w:r w:rsidRPr="00EF63AB">
        <w:rPr>
          <w:sz w:val="24"/>
          <w:szCs w:val="24"/>
        </w:rPr>
        <w:t>работ обучающегося, рецензий и оценок на эти работы со стороны любых участников</w:t>
      </w:r>
      <w:r w:rsidRPr="00EF63AB">
        <w:rPr>
          <w:rFonts w:eastAsia="Calibri"/>
          <w:sz w:val="24"/>
          <w:szCs w:val="24"/>
        </w:rPr>
        <w:t xml:space="preserve"> </w:t>
      </w:r>
      <w:r w:rsidRPr="00EF63AB">
        <w:rPr>
          <w:sz w:val="24"/>
          <w:szCs w:val="24"/>
        </w:rPr>
        <w:t>образовательного процесса;</w:t>
      </w:r>
      <w:r w:rsidRPr="00EF63AB">
        <w:rPr>
          <w:rFonts w:eastAsia="Calibri"/>
          <w:sz w:val="24"/>
          <w:szCs w:val="24"/>
        </w:rPr>
        <w:t xml:space="preserve"> </w:t>
      </w:r>
      <w:r w:rsidRPr="00EF63AB">
        <w:rPr>
          <w:sz w:val="24"/>
          <w:szCs w:val="24"/>
        </w:rPr>
        <w:t>взаимодействие между участниками образовательного процесса, в том числе</w:t>
      </w:r>
      <w:r w:rsidRPr="00EF63AB">
        <w:rPr>
          <w:rFonts w:eastAsia="Calibri"/>
          <w:sz w:val="24"/>
          <w:szCs w:val="24"/>
        </w:rPr>
        <w:t xml:space="preserve"> </w:t>
      </w:r>
      <w:r w:rsidRPr="00EF63AB">
        <w:rPr>
          <w:sz w:val="24"/>
          <w:szCs w:val="24"/>
        </w:rPr>
        <w:t>синхронное и (или) асинхронное взаимодействие посредством сети «Интернет».</w:t>
      </w:r>
    </w:p>
    <w:p w:rsidR="007F4B97" w:rsidRPr="00EF63AB" w:rsidRDefault="007F4B97" w:rsidP="000F74CA">
      <w:pPr>
        <w:widowControl/>
        <w:autoSpaceDE/>
        <w:autoSpaceDN/>
        <w:adjustRightInd/>
        <w:contextualSpacing/>
        <w:jc w:val="both"/>
        <w:rPr>
          <w:rFonts w:eastAsia="Calibri"/>
          <w:sz w:val="24"/>
          <w:szCs w:val="24"/>
          <w:lang w:eastAsia="en-US"/>
        </w:rPr>
      </w:pPr>
    </w:p>
    <w:p w:rsidR="009528CA" w:rsidRPr="00EF63AB" w:rsidRDefault="00A62486" w:rsidP="000F74CA">
      <w:pPr>
        <w:widowControl/>
        <w:autoSpaceDE/>
        <w:autoSpaceDN/>
        <w:adjustRightInd/>
        <w:ind w:firstLine="709"/>
        <w:contextualSpacing/>
        <w:jc w:val="both"/>
        <w:rPr>
          <w:rFonts w:eastAsia="Calibri"/>
          <w:b/>
          <w:sz w:val="24"/>
          <w:szCs w:val="24"/>
          <w:lang w:eastAsia="en-US"/>
        </w:rPr>
      </w:pPr>
      <w:r w:rsidRPr="00EF63AB">
        <w:rPr>
          <w:rFonts w:eastAsia="Calibri"/>
          <w:b/>
          <w:sz w:val="24"/>
          <w:szCs w:val="24"/>
          <w:lang w:eastAsia="en-US"/>
        </w:rPr>
        <w:t>9</w:t>
      </w:r>
      <w:r w:rsidR="00EE165B" w:rsidRPr="00EF63AB">
        <w:rPr>
          <w:rFonts w:eastAsia="Calibri"/>
          <w:b/>
          <w:sz w:val="24"/>
          <w:szCs w:val="24"/>
          <w:lang w:eastAsia="en-US"/>
        </w:rPr>
        <w:t>.</w:t>
      </w:r>
      <w:r w:rsidR="009528CA" w:rsidRPr="00EF63AB">
        <w:rPr>
          <w:rFonts w:eastAsia="Calibri"/>
          <w:b/>
          <w:sz w:val="24"/>
          <w:szCs w:val="24"/>
          <w:lang w:eastAsia="en-US"/>
        </w:rPr>
        <w:t xml:space="preserve"> </w:t>
      </w:r>
      <w:r w:rsidR="007F4B97" w:rsidRPr="00EF63AB">
        <w:rPr>
          <w:rFonts w:eastAsia="Calibri"/>
          <w:b/>
          <w:sz w:val="24"/>
          <w:szCs w:val="24"/>
          <w:lang w:eastAsia="en-US"/>
        </w:rPr>
        <w:t>Методические указания для обу</w:t>
      </w:r>
      <w:r w:rsidR="009528CA" w:rsidRPr="00EF63AB">
        <w:rPr>
          <w:rFonts w:eastAsia="Calibri"/>
          <w:b/>
          <w:sz w:val="24"/>
          <w:szCs w:val="24"/>
          <w:lang w:eastAsia="en-US"/>
        </w:rPr>
        <w:t>чающихся по освоению дисциплины</w:t>
      </w:r>
    </w:p>
    <w:p w:rsidR="007F4B97" w:rsidRPr="00EF63AB" w:rsidRDefault="007F4B97" w:rsidP="000F74CA">
      <w:pPr>
        <w:ind w:firstLine="709"/>
        <w:jc w:val="both"/>
        <w:rPr>
          <w:sz w:val="24"/>
          <w:szCs w:val="24"/>
        </w:rPr>
      </w:pPr>
      <w:r w:rsidRPr="00EF63AB">
        <w:rPr>
          <w:sz w:val="24"/>
          <w:szCs w:val="24"/>
        </w:rPr>
        <w:t>Для того чтобы успешно о</w:t>
      </w:r>
      <w:r w:rsidR="004E4DB2" w:rsidRPr="00EF63AB">
        <w:rPr>
          <w:sz w:val="24"/>
          <w:szCs w:val="24"/>
        </w:rPr>
        <w:t xml:space="preserve">своить </w:t>
      </w:r>
      <w:r w:rsidRPr="00EF63AB">
        <w:rPr>
          <w:sz w:val="24"/>
          <w:szCs w:val="24"/>
        </w:rPr>
        <w:t>дисциплин</w:t>
      </w:r>
      <w:r w:rsidR="004E4DB2" w:rsidRPr="00EF63AB">
        <w:rPr>
          <w:sz w:val="24"/>
          <w:szCs w:val="24"/>
        </w:rPr>
        <w:t>у</w:t>
      </w:r>
      <w:r w:rsidRPr="00EF63AB">
        <w:rPr>
          <w:sz w:val="24"/>
          <w:szCs w:val="24"/>
        </w:rPr>
        <w:t xml:space="preserve"> </w:t>
      </w:r>
      <w:r w:rsidR="00B67A77" w:rsidRPr="00EF63AB">
        <w:rPr>
          <w:bCs/>
          <w:sz w:val="24"/>
          <w:szCs w:val="24"/>
        </w:rPr>
        <w:t>«</w:t>
      </w:r>
      <w:r w:rsidR="00F0373C" w:rsidRPr="00EF63AB">
        <w:rPr>
          <w:bCs/>
          <w:sz w:val="24"/>
          <w:szCs w:val="24"/>
        </w:rPr>
        <w:t>Оценка бизнеса</w:t>
      </w:r>
      <w:r w:rsidR="00B67A77" w:rsidRPr="00EF63AB">
        <w:rPr>
          <w:bCs/>
          <w:sz w:val="24"/>
          <w:szCs w:val="24"/>
        </w:rPr>
        <w:t xml:space="preserve">» </w:t>
      </w:r>
      <w:r w:rsidRPr="00EF63AB">
        <w:rPr>
          <w:bCs/>
          <w:sz w:val="24"/>
          <w:szCs w:val="24"/>
        </w:rPr>
        <w:t xml:space="preserve"> </w:t>
      </w:r>
      <w:r w:rsidRPr="00EF63AB">
        <w:rPr>
          <w:sz w:val="24"/>
          <w:szCs w:val="24"/>
        </w:rPr>
        <w:t xml:space="preserve">обучающиеся должны выполнить следующие </w:t>
      </w:r>
      <w:r w:rsidR="004E4DB2" w:rsidRPr="00EF63AB">
        <w:rPr>
          <w:sz w:val="24"/>
          <w:szCs w:val="24"/>
        </w:rPr>
        <w:t xml:space="preserve">методические </w:t>
      </w:r>
      <w:r w:rsidRPr="00EF63AB">
        <w:rPr>
          <w:sz w:val="24"/>
          <w:szCs w:val="24"/>
        </w:rPr>
        <w:t>указания</w:t>
      </w:r>
      <w:r w:rsidR="004E4DB2" w:rsidRPr="00EF63AB">
        <w:rPr>
          <w:sz w:val="24"/>
          <w:szCs w:val="24"/>
        </w:rPr>
        <w:t>.</w:t>
      </w:r>
    </w:p>
    <w:p w:rsidR="007F4B97" w:rsidRPr="00EF63AB" w:rsidRDefault="007F4B97" w:rsidP="000F74CA">
      <w:pPr>
        <w:ind w:firstLine="709"/>
        <w:jc w:val="both"/>
        <w:rPr>
          <w:sz w:val="24"/>
          <w:szCs w:val="24"/>
        </w:rPr>
      </w:pPr>
      <w:r w:rsidRPr="00EF63AB">
        <w:rPr>
          <w:sz w:val="24"/>
          <w:szCs w:val="24"/>
        </w:rPr>
        <w:t xml:space="preserve">Методические указания для обучающихся по освоению дисциплины для подготовки к занятиям </w:t>
      </w:r>
      <w:r w:rsidRPr="00EF63AB">
        <w:rPr>
          <w:b/>
          <w:sz w:val="24"/>
          <w:szCs w:val="24"/>
        </w:rPr>
        <w:t>лекционного типа</w:t>
      </w:r>
      <w:r w:rsidRPr="00EF63AB">
        <w:rPr>
          <w:sz w:val="24"/>
          <w:szCs w:val="24"/>
        </w:rPr>
        <w:t>:</w:t>
      </w:r>
    </w:p>
    <w:p w:rsidR="007F4B97" w:rsidRPr="00EF63AB" w:rsidRDefault="007F4B97" w:rsidP="000F74CA">
      <w:pPr>
        <w:ind w:firstLine="709"/>
        <w:jc w:val="both"/>
        <w:rPr>
          <w:sz w:val="24"/>
          <w:szCs w:val="24"/>
        </w:rPr>
      </w:pPr>
      <w:r w:rsidRPr="00EF63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F63AB" w:rsidRDefault="007F4B97" w:rsidP="000F74CA">
      <w:pPr>
        <w:ind w:firstLine="709"/>
        <w:jc w:val="both"/>
        <w:rPr>
          <w:b/>
          <w:sz w:val="24"/>
          <w:szCs w:val="24"/>
        </w:rPr>
      </w:pPr>
      <w:r w:rsidRPr="00EF63AB">
        <w:rPr>
          <w:sz w:val="24"/>
          <w:szCs w:val="24"/>
        </w:rPr>
        <w:t xml:space="preserve"> Методические указания для обучающихся по освоению дисциплины для подготовки к занятиям </w:t>
      </w:r>
      <w:r w:rsidRPr="00EF63AB">
        <w:rPr>
          <w:b/>
          <w:sz w:val="24"/>
          <w:szCs w:val="24"/>
        </w:rPr>
        <w:t xml:space="preserve">семинарского типа: </w:t>
      </w:r>
    </w:p>
    <w:p w:rsidR="007F4B97" w:rsidRPr="00EF63AB" w:rsidRDefault="007F4B97" w:rsidP="000F74CA">
      <w:pPr>
        <w:ind w:firstLine="709"/>
        <w:jc w:val="both"/>
        <w:rPr>
          <w:sz w:val="24"/>
          <w:szCs w:val="24"/>
        </w:rPr>
      </w:pPr>
      <w:r w:rsidRPr="00EF63A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EF63AB">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F63AB" w:rsidRDefault="007F4B97" w:rsidP="000F74CA">
      <w:pPr>
        <w:ind w:firstLine="709"/>
        <w:jc w:val="both"/>
        <w:rPr>
          <w:b/>
          <w:sz w:val="24"/>
          <w:szCs w:val="24"/>
        </w:rPr>
      </w:pPr>
      <w:r w:rsidRPr="00EF63AB">
        <w:rPr>
          <w:sz w:val="24"/>
          <w:szCs w:val="24"/>
        </w:rPr>
        <w:t xml:space="preserve">Методические указания для обучающихся по освоению дисциплины для </w:t>
      </w:r>
      <w:r w:rsidRPr="00EF63AB">
        <w:rPr>
          <w:b/>
          <w:sz w:val="24"/>
          <w:szCs w:val="24"/>
        </w:rPr>
        <w:t>самостоятельной работы:</w:t>
      </w:r>
    </w:p>
    <w:p w:rsidR="007F4B97" w:rsidRPr="00EF63AB" w:rsidRDefault="007F4B97" w:rsidP="000F74CA">
      <w:pPr>
        <w:ind w:firstLine="709"/>
        <w:jc w:val="both"/>
        <w:rPr>
          <w:sz w:val="24"/>
          <w:szCs w:val="24"/>
        </w:rPr>
      </w:pPr>
      <w:r w:rsidRPr="00EF63A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F63AB" w:rsidRDefault="007F4B97" w:rsidP="000F74CA">
      <w:pPr>
        <w:ind w:firstLine="709"/>
        <w:jc w:val="both"/>
        <w:rPr>
          <w:sz w:val="24"/>
          <w:szCs w:val="24"/>
        </w:rPr>
      </w:pPr>
      <w:r w:rsidRPr="00EF63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F63AB" w:rsidRDefault="007F4B97" w:rsidP="000F74CA">
      <w:pPr>
        <w:ind w:firstLine="709"/>
        <w:jc w:val="both"/>
        <w:rPr>
          <w:sz w:val="24"/>
          <w:szCs w:val="24"/>
        </w:rPr>
      </w:pPr>
      <w:r w:rsidRPr="00EF63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F63AB" w:rsidRDefault="007F4B97" w:rsidP="000F74CA">
      <w:pPr>
        <w:ind w:firstLine="709"/>
        <w:jc w:val="both"/>
        <w:rPr>
          <w:sz w:val="24"/>
          <w:szCs w:val="24"/>
        </w:rPr>
      </w:pPr>
      <w:r w:rsidRPr="00EF63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F63AB" w:rsidRDefault="007F4B97" w:rsidP="000F74CA">
      <w:pPr>
        <w:ind w:firstLine="709"/>
        <w:jc w:val="both"/>
        <w:rPr>
          <w:sz w:val="24"/>
          <w:szCs w:val="24"/>
        </w:rPr>
      </w:pPr>
      <w:r w:rsidRPr="00EF63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F63AB" w:rsidRDefault="007F4B97" w:rsidP="000F74CA">
      <w:pPr>
        <w:ind w:firstLine="709"/>
        <w:jc w:val="both"/>
        <w:rPr>
          <w:sz w:val="24"/>
          <w:szCs w:val="24"/>
        </w:rPr>
      </w:pPr>
      <w:r w:rsidRPr="00EF63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F63AB" w:rsidRDefault="007F4B97" w:rsidP="000F74CA">
      <w:pPr>
        <w:ind w:firstLine="709"/>
        <w:jc w:val="both"/>
        <w:rPr>
          <w:sz w:val="24"/>
          <w:szCs w:val="24"/>
        </w:rPr>
      </w:pPr>
      <w:r w:rsidRPr="00EF63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F63AB" w:rsidRDefault="007F4B97" w:rsidP="000F74CA">
      <w:pPr>
        <w:ind w:firstLine="709"/>
        <w:jc w:val="both"/>
        <w:rPr>
          <w:sz w:val="24"/>
          <w:szCs w:val="24"/>
        </w:rPr>
      </w:pPr>
      <w:r w:rsidRPr="00EF63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F63AB" w:rsidRDefault="007F4B97" w:rsidP="000F74CA">
      <w:pPr>
        <w:ind w:firstLine="709"/>
        <w:jc w:val="both"/>
        <w:rPr>
          <w:sz w:val="24"/>
          <w:szCs w:val="24"/>
        </w:rPr>
      </w:pPr>
      <w:r w:rsidRPr="00EF63AB">
        <w:rPr>
          <w:sz w:val="24"/>
          <w:szCs w:val="24"/>
        </w:rPr>
        <w:lastRenderedPageBreak/>
        <w:t>Следующим этапом работы</w:t>
      </w:r>
      <w:r w:rsidRPr="00EF63AB">
        <w:rPr>
          <w:b/>
          <w:bCs/>
          <w:sz w:val="24"/>
          <w:szCs w:val="24"/>
        </w:rPr>
        <w:t xml:space="preserve"> </w:t>
      </w:r>
      <w:r w:rsidRPr="00EF63A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F63AB" w:rsidRDefault="007F4B97" w:rsidP="000F74CA">
      <w:pPr>
        <w:ind w:firstLine="709"/>
        <w:jc w:val="both"/>
        <w:rPr>
          <w:sz w:val="24"/>
          <w:szCs w:val="24"/>
        </w:rPr>
      </w:pPr>
      <w:r w:rsidRPr="00EF63AB">
        <w:rPr>
          <w:sz w:val="24"/>
          <w:szCs w:val="24"/>
        </w:rPr>
        <w:t>Таким образом, при работе с источниками и литературой важно уметь:</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обобщать полученную информацию, оценивать прослушанное и прочитанное;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готовить и презентовать развернутые сообщения типа доклада;</w:t>
      </w:r>
      <w:r w:rsidRPr="00EF63AB">
        <w:rPr>
          <w:rFonts w:eastAsia="Calibri"/>
          <w:b/>
          <w:bCs/>
          <w:i/>
          <w:iCs/>
          <w:sz w:val="24"/>
          <w:szCs w:val="24"/>
          <w:lang w:eastAsia="en-US"/>
        </w:rPr>
        <w:t xml:space="preserve">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пользоваться реферативными и справочными материалами; </w:t>
      </w:r>
    </w:p>
    <w:p w:rsidR="007F4B97"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F63AB" w:rsidRDefault="007F4B97" w:rsidP="000F74C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EF63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F63AB" w:rsidRDefault="007F4B97" w:rsidP="000F74CA">
      <w:pPr>
        <w:ind w:firstLine="709"/>
        <w:jc w:val="both"/>
        <w:rPr>
          <w:sz w:val="24"/>
          <w:szCs w:val="24"/>
        </w:rPr>
      </w:pPr>
      <w:r w:rsidRPr="00EF63AB">
        <w:rPr>
          <w:b/>
          <w:bCs/>
          <w:sz w:val="24"/>
          <w:szCs w:val="24"/>
        </w:rPr>
        <w:t>Подготовка к промежуточной аттестации</w:t>
      </w:r>
      <w:r w:rsidRPr="00EF63AB">
        <w:rPr>
          <w:bCs/>
          <w:sz w:val="24"/>
          <w:szCs w:val="24"/>
        </w:rPr>
        <w:t>:</w:t>
      </w:r>
    </w:p>
    <w:p w:rsidR="007F4B97" w:rsidRPr="00EF63AB" w:rsidRDefault="007F4B97" w:rsidP="000F74CA">
      <w:pPr>
        <w:ind w:firstLine="709"/>
        <w:jc w:val="both"/>
        <w:rPr>
          <w:sz w:val="24"/>
          <w:szCs w:val="24"/>
        </w:rPr>
      </w:pPr>
      <w:r w:rsidRPr="00EF63AB">
        <w:rPr>
          <w:sz w:val="24"/>
          <w:szCs w:val="24"/>
        </w:rPr>
        <w:t>При подготовке к промежуточной аттестации целесообразно:</w:t>
      </w:r>
    </w:p>
    <w:p w:rsidR="007F4B97" w:rsidRPr="00EF63AB" w:rsidRDefault="007F4B97" w:rsidP="000F74CA">
      <w:pPr>
        <w:ind w:firstLine="709"/>
        <w:jc w:val="both"/>
        <w:rPr>
          <w:sz w:val="24"/>
          <w:szCs w:val="24"/>
        </w:rPr>
      </w:pPr>
      <w:r w:rsidRPr="00EF63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F63AB" w:rsidRDefault="007F4B97" w:rsidP="000F74CA">
      <w:pPr>
        <w:ind w:firstLine="709"/>
        <w:jc w:val="both"/>
        <w:rPr>
          <w:sz w:val="24"/>
          <w:szCs w:val="24"/>
        </w:rPr>
      </w:pPr>
      <w:r w:rsidRPr="00EF63AB">
        <w:rPr>
          <w:sz w:val="24"/>
          <w:szCs w:val="24"/>
        </w:rPr>
        <w:t>- внимательно прочитать рекомендованную литературу;</w:t>
      </w:r>
    </w:p>
    <w:p w:rsidR="007F4B97" w:rsidRPr="00EF63AB" w:rsidRDefault="007F4B97" w:rsidP="000F74CA">
      <w:pPr>
        <w:ind w:firstLine="709"/>
        <w:jc w:val="both"/>
        <w:rPr>
          <w:sz w:val="24"/>
          <w:szCs w:val="24"/>
        </w:rPr>
      </w:pPr>
      <w:r w:rsidRPr="00EF63AB">
        <w:rPr>
          <w:sz w:val="24"/>
          <w:szCs w:val="24"/>
        </w:rPr>
        <w:t xml:space="preserve">- составить краткие конспекты ответов (планы ответов). </w:t>
      </w:r>
    </w:p>
    <w:p w:rsidR="006E773F" w:rsidRPr="00EF63AB" w:rsidRDefault="006E773F" w:rsidP="000F74CA">
      <w:pPr>
        <w:jc w:val="both"/>
        <w:rPr>
          <w:sz w:val="24"/>
          <w:szCs w:val="24"/>
        </w:rPr>
      </w:pPr>
    </w:p>
    <w:p w:rsidR="009528CA" w:rsidRPr="00EF63AB" w:rsidRDefault="00A62486" w:rsidP="000F74CA">
      <w:pPr>
        <w:widowControl/>
        <w:autoSpaceDE/>
        <w:adjustRightInd/>
        <w:ind w:firstLine="709"/>
        <w:contextualSpacing/>
        <w:jc w:val="both"/>
        <w:rPr>
          <w:rFonts w:eastAsia="Calibri"/>
          <w:b/>
          <w:sz w:val="24"/>
          <w:szCs w:val="24"/>
          <w:lang w:eastAsia="en-US"/>
        </w:rPr>
      </w:pPr>
      <w:r w:rsidRPr="00EF63AB">
        <w:rPr>
          <w:rFonts w:eastAsia="Calibri"/>
          <w:b/>
          <w:sz w:val="24"/>
          <w:szCs w:val="24"/>
          <w:lang w:eastAsia="en-US"/>
        </w:rPr>
        <w:t>10</w:t>
      </w:r>
      <w:r w:rsidR="000875BF" w:rsidRPr="00EF63AB">
        <w:rPr>
          <w:rFonts w:eastAsia="Calibri"/>
          <w:b/>
          <w:sz w:val="24"/>
          <w:szCs w:val="24"/>
          <w:lang w:eastAsia="en-US"/>
        </w:rPr>
        <w:t>.</w:t>
      </w:r>
      <w:r w:rsidR="009528CA" w:rsidRPr="00EF63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F63AB" w:rsidRDefault="00CF2B2F" w:rsidP="000F74CA">
      <w:pPr>
        <w:widowControl/>
        <w:autoSpaceDE/>
        <w:adjustRightInd/>
        <w:ind w:firstLine="709"/>
        <w:jc w:val="both"/>
        <w:rPr>
          <w:sz w:val="24"/>
          <w:szCs w:val="24"/>
        </w:rPr>
      </w:pPr>
      <w:r w:rsidRPr="00EF63A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F63AB" w:rsidRDefault="00CF2B2F" w:rsidP="000F74CA">
      <w:pPr>
        <w:widowControl/>
        <w:autoSpaceDE/>
        <w:adjustRightInd/>
        <w:ind w:firstLine="709"/>
        <w:jc w:val="both"/>
        <w:rPr>
          <w:sz w:val="24"/>
          <w:szCs w:val="24"/>
        </w:rPr>
      </w:pPr>
      <w:r w:rsidRPr="00EF63AB">
        <w:rPr>
          <w:sz w:val="24"/>
          <w:szCs w:val="24"/>
        </w:rPr>
        <w:t>На практических занятиях студенты представляют компьютерные презентации, подготовленные ими в часы</w:t>
      </w:r>
      <w:r w:rsidR="00A275E4" w:rsidRPr="00EF63AB">
        <w:rPr>
          <w:sz w:val="24"/>
          <w:szCs w:val="24"/>
        </w:rPr>
        <w:t xml:space="preserve"> </w:t>
      </w:r>
      <w:r w:rsidRPr="00EF63AB">
        <w:rPr>
          <w:sz w:val="24"/>
          <w:szCs w:val="24"/>
        </w:rPr>
        <w:t>самостоятельной работы.</w:t>
      </w:r>
    </w:p>
    <w:p w:rsidR="00CF2B2F" w:rsidRPr="00EF63AB" w:rsidRDefault="00CF2B2F" w:rsidP="000F74CA">
      <w:pPr>
        <w:widowControl/>
        <w:autoSpaceDE/>
        <w:adjustRightInd/>
        <w:ind w:firstLine="709"/>
        <w:jc w:val="both"/>
        <w:rPr>
          <w:sz w:val="24"/>
          <w:szCs w:val="24"/>
        </w:rPr>
      </w:pPr>
      <w:r w:rsidRPr="00EF63AB">
        <w:rPr>
          <w:sz w:val="24"/>
          <w:szCs w:val="24"/>
        </w:rPr>
        <w:t>Электронная информационно-образовательная среда Академии, работающая на платформе LMS Moodle, обеспечивает:</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F63AB">
        <w:rPr>
          <w:sz w:val="24"/>
          <w:szCs w:val="24"/>
        </w:rPr>
        <w:t>, ЭБС Юрайт</w:t>
      </w:r>
      <w:r w:rsidRPr="00EF63AB">
        <w:rPr>
          <w:sz w:val="24"/>
          <w:szCs w:val="24"/>
        </w:rPr>
        <w:t xml:space="preserve"> ) и электронным образовательным ресурсам, указанным в рабочих программах;</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F63AB" w:rsidRDefault="00CF2B2F" w:rsidP="000F74CA">
      <w:pPr>
        <w:widowControl/>
        <w:tabs>
          <w:tab w:val="left" w:pos="1418"/>
        </w:tabs>
        <w:autoSpaceDE/>
        <w:adjustRightInd/>
        <w:ind w:firstLine="709"/>
        <w:jc w:val="both"/>
        <w:rPr>
          <w:sz w:val="24"/>
          <w:szCs w:val="24"/>
        </w:rPr>
      </w:pPr>
      <w:r w:rsidRPr="00EF63AB">
        <w:rPr>
          <w:sz w:val="24"/>
          <w:szCs w:val="24"/>
        </w:rPr>
        <w:t>•</w:t>
      </w:r>
      <w:r w:rsidRPr="00EF63AB">
        <w:rPr>
          <w:sz w:val="24"/>
          <w:szCs w:val="24"/>
        </w:rPr>
        <w:tab/>
        <w:t>взаимодействие между участниками образовательного процесса, в том числе синхронное и (или) асинхронное в</w:t>
      </w:r>
      <w:r w:rsidR="00705FB5" w:rsidRPr="00EF63AB">
        <w:rPr>
          <w:sz w:val="24"/>
          <w:szCs w:val="24"/>
        </w:rPr>
        <w:t>заимодействие посредством сети «Интернет».</w:t>
      </w:r>
    </w:p>
    <w:p w:rsidR="00CF2B2F" w:rsidRPr="00EF63AB" w:rsidRDefault="00CF2B2F" w:rsidP="000F74CA">
      <w:pPr>
        <w:widowControl/>
        <w:autoSpaceDE/>
        <w:adjustRightInd/>
        <w:ind w:firstLine="709"/>
        <w:jc w:val="both"/>
        <w:rPr>
          <w:sz w:val="24"/>
          <w:szCs w:val="24"/>
        </w:rPr>
      </w:pPr>
      <w:r w:rsidRPr="00EF63AB">
        <w:rPr>
          <w:sz w:val="24"/>
          <w:szCs w:val="24"/>
        </w:rPr>
        <w:t>При осуществлении образовательного процесса по дисциплине используются следующие информационные технологии:</w:t>
      </w:r>
    </w:p>
    <w:p w:rsidR="00CF2B2F" w:rsidRPr="00EF63AB" w:rsidRDefault="00CF2B2F" w:rsidP="000F74CA">
      <w:pPr>
        <w:widowControl/>
        <w:autoSpaceDE/>
        <w:adjustRightInd/>
        <w:ind w:firstLine="709"/>
        <w:jc w:val="both"/>
        <w:rPr>
          <w:sz w:val="24"/>
          <w:szCs w:val="24"/>
        </w:rPr>
      </w:pPr>
      <w:r w:rsidRPr="00EF63AB">
        <w:rPr>
          <w:sz w:val="24"/>
          <w:szCs w:val="24"/>
        </w:rPr>
        <w:lastRenderedPageBreak/>
        <w:t>•</w:t>
      </w:r>
      <w:r w:rsidRPr="00EF63AB">
        <w:rPr>
          <w:sz w:val="24"/>
          <w:szCs w:val="24"/>
        </w:rPr>
        <w:tab/>
        <w:t>сбор, хранение, систематизация и выдача учебной и научной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обработка текстовой, графической и эмпирической информации;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подготовка, конструирование и презентация итогов исследовательской и аналитической деятельности;</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компьютерное тестирование;</w:t>
      </w:r>
    </w:p>
    <w:p w:rsidR="00CF2B2F" w:rsidRPr="00EF63AB" w:rsidRDefault="00CF2B2F" w:rsidP="000F74CA">
      <w:pPr>
        <w:widowControl/>
        <w:autoSpaceDE/>
        <w:adjustRightInd/>
        <w:ind w:firstLine="709"/>
        <w:jc w:val="both"/>
        <w:rPr>
          <w:sz w:val="24"/>
          <w:szCs w:val="24"/>
        </w:rPr>
      </w:pPr>
      <w:r w:rsidRPr="00EF63AB">
        <w:rPr>
          <w:sz w:val="24"/>
          <w:szCs w:val="24"/>
        </w:rPr>
        <w:t>•</w:t>
      </w:r>
      <w:r w:rsidRPr="00EF63AB">
        <w:rPr>
          <w:sz w:val="24"/>
          <w:szCs w:val="24"/>
        </w:rPr>
        <w:tab/>
        <w:t>демонстрация мультимедийных материалов.</w:t>
      </w:r>
    </w:p>
    <w:p w:rsidR="00A62486" w:rsidRPr="00EF63AB" w:rsidRDefault="00A62486" w:rsidP="000F74CA">
      <w:pPr>
        <w:widowControl/>
        <w:autoSpaceDE/>
        <w:adjustRightInd/>
        <w:ind w:firstLine="709"/>
        <w:jc w:val="both"/>
        <w:rPr>
          <w:sz w:val="24"/>
          <w:szCs w:val="24"/>
        </w:rPr>
      </w:pPr>
      <w:r w:rsidRPr="00EF63AB">
        <w:rPr>
          <w:sz w:val="24"/>
          <w:szCs w:val="24"/>
        </w:rPr>
        <w:t>ПЕРЕЧЕНЬ ПРОГРАММНОГО ОБЕСПЕЧЕНИЯ</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sz w:val="24"/>
          <w:szCs w:val="24"/>
          <w:lang w:val="en-US"/>
        </w:rPr>
        <w:t>Microsoft</w:t>
      </w:r>
      <w:r w:rsidRPr="00EF63AB">
        <w:rPr>
          <w:sz w:val="24"/>
          <w:szCs w:val="24"/>
        </w:rPr>
        <w:t xml:space="preserve"> </w:t>
      </w:r>
      <w:r w:rsidRPr="00EF63AB">
        <w:rPr>
          <w:sz w:val="24"/>
          <w:szCs w:val="24"/>
          <w:lang w:val="en-US"/>
        </w:rPr>
        <w:t>Windows</w:t>
      </w:r>
      <w:r w:rsidRPr="00EF63AB">
        <w:rPr>
          <w:sz w:val="24"/>
          <w:szCs w:val="24"/>
        </w:rPr>
        <w:t xml:space="preserve"> 10 </w:t>
      </w:r>
      <w:r w:rsidRPr="00EF63AB">
        <w:rPr>
          <w:sz w:val="24"/>
          <w:szCs w:val="24"/>
          <w:lang w:val="en-US"/>
        </w:rPr>
        <w:t>Professional</w:t>
      </w:r>
      <w:r w:rsidRPr="00EF63AB">
        <w:rPr>
          <w:sz w:val="24"/>
          <w:szCs w:val="24"/>
        </w:rPr>
        <w:t xml:space="preserve">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Windows XP Professional SP3 </w:t>
      </w:r>
    </w:p>
    <w:p w:rsidR="00A62486" w:rsidRPr="00EF63AB" w:rsidRDefault="00A62486" w:rsidP="000F74CA">
      <w:pPr>
        <w:widowControl/>
        <w:autoSpaceDE/>
        <w:adjustRightInd/>
        <w:ind w:firstLine="709"/>
        <w:jc w:val="both"/>
        <w:rPr>
          <w:sz w:val="24"/>
          <w:szCs w:val="24"/>
          <w:lang w:val="en-US"/>
        </w:rPr>
      </w:pPr>
      <w:r w:rsidRPr="00EF63AB">
        <w:rPr>
          <w:sz w:val="24"/>
          <w:szCs w:val="24"/>
          <w:lang w:val="en-US"/>
        </w:rPr>
        <w:t>•</w:t>
      </w:r>
      <w:r w:rsidRPr="00EF63AB">
        <w:rPr>
          <w:sz w:val="24"/>
          <w:szCs w:val="24"/>
          <w:lang w:val="en-US"/>
        </w:rPr>
        <w:tab/>
        <w:t xml:space="preserve">Microsoft Office Professional 2007 Russian </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r>
      <w:r w:rsidRPr="00EF63AB">
        <w:rPr>
          <w:bCs/>
          <w:sz w:val="24"/>
          <w:szCs w:val="24"/>
          <w:lang w:val="en-US"/>
        </w:rPr>
        <w:t>C</w:t>
      </w:r>
      <w:r w:rsidRPr="00EF63AB">
        <w:rPr>
          <w:bCs/>
          <w:sz w:val="24"/>
          <w:szCs w:val="24"/>
        </w:rPr>
        <w:t xml:space="preserve">вободно распространяемый офисный пакет с открытым исходным кодом </w:t>
      </w:r>
      <w:r w:rsidRPr="00EF63AB">
        <w:rPr>
          <w:bCs/>
          <w:sz w:val="24"/>
          <w:szCs w:val="24"/>
          <w:lang w:val="en-US"/>
        </w:rPr>
        <w:t>LibreOffice</w:t>
      </w:r>
      <w:r w:rsidRPr="00EF63AB">
        <w:rPr>
          <w:bCs/>
          <w:sz w:val="24"/>
          <w:szCs w:val="24"/>
        </w:rPr>
        <w:t xml:space="preserve"> 6.0.3.2 </w:t>
      </w:r>
      <w:r w:rsidRPr="00EF63AB">
        <w:rPr>
          <w:bCs/>
          <w:sz w:val="24"/>
          <w:szCs w:val="24"/>
          <w:lang w:val="en-US"/>
        </w:rPr>
        <w:t>Stable</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Антивирус Касперского</w:t>
      </w:r>
    </w:p>
    <w:p w:rsidR="00A62486" w:rsidRPr="00EF63AB" w:rsidRDefault="00A62486" w:rsidP="000F74CA">
      <w:pPr>
        <w:widowControl/>
        <w:autoSpaceDE/>
        <w:adjustRightInd/>
        <w:ind w:firstLine="709"/>
        <w:jc w:val="both"/>
        <w:rPr>
          <w:sz w:val="24"/>
          <w:szCs w:val="24"/>
        </w:rPr>
      </w:pPr>
      <w:r w:rsidRPr="00EF63AB">
        <w:rPr>
          <w:sz w:val="24"/>
          <w:szCs w:val="24"/>
        </w:rPr>
        <w:t>•</w:t>
      </w:r>
      <w:r w:rsidRPr="00EF63AB">
        <w:rPr>
          <w:sz w:val="24"/>
          <w:szCs w:val="24"/>
        </w:rPr>
        <w:tab/>
        <w:t>Cистема управления курсами LMS Русский Moodle 3KL</w:t>
      </w:r>
    </w:p>
    <w:p w:rsidR="00EB5CA4" w:rsidRPr="00EF63AB" w:rsidRDefault="00EB5CA4" w:rsidP="00EB5CA4">
      <w:pPr>
        <w:tabs>
          <w:tab w:val="left" w:pos="993"/>
        </w:tabs>
        <w:ind w:left="720"/>
        <w:jc w:val="center"/>
        <w:rPr>
          <w:sz w:val="24"/>
          <w:szCs w:val="24"/>
        </w:rPr>
      </w:pPr>
      <w:r w:rsidRPr="00EF63AB">
        <w:rPr>
          <w:b/>
          <w:bCs/>
          <w:sz w:val="24"/>
        </w:rPr>
        <w:t>Современные профессиональные базы данных и информационные справочные системы</w:t>
      </w:r>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«Консультант Плюс» - Режим доступа: </w:t>
      </w:r>
      <w:hyperlink r:id="rId25" w:history="1">
        <w:r w:rsidR="00265959">
          <w:rPr>
            <w:rStyle w:val="a7"/>
            <w:rFonts w:ascii="Times New Roman" w:hAnsi="Times New Roman"/>
            <w:sz w:val="24"/>
            <w:szCs w:val="24"/>
          </w:rPr>
          <w:t>http://www.consultant.ru/edu/student/study/</w:t>
        </w:r>
      </w:hyperlink>
    </w:p>
    <w:p w:rsidR="00EB5CA4" w:rsidRPr="00EF63AB" w:rsidRDefault="00EB5CA4" w:rsidP="00EB5CA4">
      <w:pPr>
        <w:pStyle w:val="a4"/>
        <w:numPr>
          <w:ilvl w:val="0"/>
          <w:numId w:val="9"/>
        </w:numPr>
        <w:spacing w:after="0" w:line="240" w:lineRule="auto"/>
        <w:rPr>
          <w:rFonts w:ascii="Times New Roman" w:hAnsi="Times New Roman"/>
          <w:sz w:val="24"/>
          <w:szCs w:val="24"/>
        </w:rPr>
      </w:pPr>
      <w:r w:rsidRPr="00EF63AB">
        <w:rPr>
          <w:rFonts w:ascii="Times New Roman" w:hAnsi="Times New Roman"/>
          <w:sz w:val="24"/>
          <w:szCs w:val="24"/>
        </w:rPr>
        <w:t xml:space="preserve">Справочная правовая система «Гарант» - Режим доступа: </w:t>
      </w:r>
      <w:hyperlink r:id="rId26" w:history="1">
        <w:r w:rsidR="00265959">
          <w:rPr>
            <w:rStyle w:val="a7"/>
            <w:rFonts w:ascii="Times New Roman" w:hAnsi="Times New Roman"/>
            <w:sz w:val="24"/>
            <w:szCs w:val="24"/>
          </w:rPr>
          <w:t>http://edu.garant.ru/omga/</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265959">
          <w:rPr>
            <w:rStyle w:val="a7"/>
            <w:rFonts w:ascii="Times New Roman" w:eastAsia="Times New Roman" w:hAnsi="Times New Roman"/>
            <w:sz w:val="24"/>
            <w:szCs w:val="24"/>
            <w:lang w:eastAsia="ru-RU"/>
          </w:rPr>
          <w:t>http://pravo.gov.ru..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EF63AB">
        <w:rPr>
          <w:rFonts w:ascii="Times New Roman" w:eastAsia="Times New Roman" w:hAnsi="Times New Roman"/>
          <w:sz w:val="24"/>
          <w:szCs w:val="24"/>
          <w:lang w:eastAsia="ru-RU"/>
        </w:rPr>
        <w:br/>
        <w:t xml:space="preserve">образования </w:t>
      </w:r>
      <w:hyperlink r:id="rId28" w:history="1">
        <w:r w:rsidR="00265959">
          <w:rPr>
            <w:rStyle w:val="a7"/>
            <w:rFonts w:ascii="Times New Roman" w:eastAsia="Times New Roman" w:hAnsi="Times New Roman"/>
            <w:sz w:val="24"/>
            <w:szCs w:val="24"/>
            <w:lang w:eastAsia="ru-RU"/>
          </w:rPr>
          <w:t>http://fgosvo.ru..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lang w:eastAsia="ru-RU"/>
        </w:rPr>
      </w:pPr>
      <w:r w:rsidRPr="00EF63A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265959">
          <w:rPr>
            <w:rStyle w:val="a7"/>
            <w:rFonts w:ascii="Times New Roman" w:eastAsia="Times New Roman" w:hAnsi="Times New Roman"/>
            <w:sz w:val="24"/>
            <w:szCs w:val="24"/>
            <w:lang w:eastAsia="ru-RU"/>
          </w:rPr>
          <w:t>http://www.ict.edu.ru..</w:t>
        </w:r>
      </w:hyperlink>
      <w:r w:rsidRPr="00EF63AB">
        <w:rPr>
          <w:rFonts w:ascii="Times New Roman" w:eastAsia="Times New Roman" w:hAnsi="Times New Roman"/>
          <w:sz w:val="24"/>
          <w:szCs w:val="24"/>
          <w:lang w:eastAsia="ru-RU"/>
        </w:rPr>
        <w:t>.</w:t>
      </w:r>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lang w:val="en-US"/>
        </w:rPr>
      </w:pPr>
      <w:r w:rsidRPr="00EF63A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F63AB">
        <w:rPr>
          <w:rFonts w:ascii="Times New Roman" w:eastAsia="Times New Roman" w:hAnsi="Times New Roman"/>
          <w:sz w:val="24"/>
          <w:szCs w:val="24"/>
          <w:lang w:val="en-US"/>
        </w:rPr>
        <w:t xml:space="preserve"> </w:t>
      </w:r>
      <w:r w:rsidRPr="00EF63AB">
        <w:rPr>
          <w:rFonts w:ascii="Times New Roman" w:eastAsia="Times New Roman" w:hAnsi="Times New Roman"/>
          <w:sz w:val="24"/>
          <w:szCs w:val="24"/>
        </w:rPr>
        <w:t>журналов</w:t>
      </w:r>
      <w:r w:rsidRPr="00EF63AB">
        <w:rPr>
          <w:rFonts w:ascii="Times New Roman" w:eastAsia="Times New Roman" w:hAnsi="Times New Roman"/>
          <w:sz w:val="24"/>
          <w:szCs w:val="24"/>
          <w:lang w:val="en-US"/>
        </w:rPr>
        <w:t xml:space="preserve"> Economics, Econometrics and Finance - </w:t>
      </w:r>
      <w:hyperlink r:id="rId31" w:history="1">
        <w:r w:rsidR="00265959">
          <w:rPr>
            <w:rStyle w:val="a7"/>
            <w:rFonts w:ascii="Times New Roman" w:eastAsia="Times New Roman" w:hAnsi="Times New Roman"/>
            <w:sz w:val="24"/>
            <w:szCs w:val="24"/>
            <w:lang w:val="en-US"/>
          </w:rPr>
          <w:t>https://www.sciencedirect.com/#open-accesshttps://www.sciencedirect.com/#open-access</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F63AB">
          <w:rPr>
            <w:rStyle w:val="a7"/>
            <w:rFonts w:ascii="Times New Roman" w:eastAsia="Times New Roman" w:hAnsi="Times New Roman"/>
            <w:color w:val="auto"/>
            <w:sz w:val="24"/>
            <w:szCs w:val="24"/>
          </w:rPr>
          <w:t>www.economy.gov.ru</w:t>
        </w:r>
      </w:hyperlink>
    </w:p>
    <w:p w:rsidR="00EB5CA4" w:rsidRPr="00EF63AB" w:rsidRDefault="00EB5CA4" w:rsidP="00EB5CA4">
      <w:pPr>
        <w:pStyle w:val="a4"/>
        <w:numPr>
          <w:ilvl w:val="0"/>
          <w:numId w:val="9"/>
        </w:numPr>
        <w:spacing w:after="0" w:line="240" w:lineRule="auto"/>
        <w:rPr>
          <w:rFonts w:ascii="Times New Roman" w:eastAsia="Times New Roman" w:hAnsi="Times New Roman"/>
          <w:sz w:val="24"/>
          <w:szCs w:val="24"/>
        </w:rPr>
      </w:pPr>
      <w:r w:rsidRPr="00EF63A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«Бухгалтерский учет и отчетность субъектов малого</w:t>
      </w:r>
      <w:r w:rsidRPr="00EF63AB">
        <w:rPr>
          <w:rFonts w:ascii="Times New Roman" w:eastAsia="Times New Roman" w:hAnsi="Times New Roman"/>
          <w:sz w:val="24"/>
          <w:szCs w:val="24"/>
        </w:rPr>
        <w:t xml:space="preserve"> </w:t>
      </w:r>
      <w:r w:rsidRPr="00EF63AB">
        <w:rPr>
          <w:rFonts w:ascii="Times New Roman" w:eastAsia="Times New Roman" w:hAnsi="Times New Roman"/>
          <w:sz w:val="24"/>
        </w:rPr>
        <w:t>предпринимательства» Минфина России -</w:t>
      </w:r>
      <w:hyperlink r:id="rId33" w:history="1">
        <w:r w:rsidR="00265959">
          <w:rPr>
            <w:rStyle w:val="a7"/>
            <w:rFonts w:ascii="Times New Roman" w:eastAsia="Times New Roman" w:hAnsi="Times New Roman"/>
            <w:sz w:val="24"/>
          </w:rPr>
          <w:t>https://www.minfin.ru/ru/perfomance/accounting/buh-otch_mp/law/</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База данных Всемирного банка - Открытые данные -</w:t>
      </w:r>
      <w:hyperlink r:id="rId34" w:history="1">
        <w:r w:rsidR="00265959">
          <w:rPr>
            <w:rStyle w:val="a7"/>
            <w:rFonts w:ascii="Times New Roman" w:eastAsia="Times New Roman" w:hAnsi="Times New Roman"/>
            <w:sz w:val="24"/>
          </w:rPr>
          <w:t>https://data.worldbank.org/</w:t>
        </w:r>
      </w:hyperlink>
    </w:p>
    <w:p w:rsidR="00EB5CA4" w:rsidRPr="00EF63AB" w:rsidRDefault="00EB5CA4" w:rsidP="00EB5CA4">
      <w:pPr>
        <w:pStyle w:val="a4"/>
        <w:numPr>
          <w:ilvl w:val="0"/>
          <w:numId w:val="9"/>
        </w:numPr>
        <w:spacing w:after="0" w:line="240" w:lineRule="auto"/>
        <w:jc w:val="both"/>
        <w:rPr>
          <w:rFonts w:ascii="Times New Roman" w:eastAsia="Times New Roman" w:hAnsi="Times New Roman"/>
          <w:sz w:val="24"/>
          <w:szCs w:val="24"/>
        </w:rPr>
      </w:pPr>
      <w:r w:rsidRPr="00EF63AB">
        <w:rPr>
          <w:rFonts w:ascii="Times New Roman" w:eastAsia="Times New Roman" w:hAnsi="Times New Roman"/>
          <w:sz w:val="24"/>
        </w:rPr>
        <w:t xml:space="preserve">Базы данных Международного валютного фонда- </w:t>
      </w:r>
      <w:hyperlink r:id="rId35" w:history="1">
        <w:r w:rsidR="00265959">
          <w:rPr>
            <w:rStyle w:val="a7"/>
            <w:rFonts w:ascii="Times New Roman" w:eastAsia="Times New Roman" w:hAnsi="Times New Roman"/>
            <w:sz w:val="24"/>
          </w:rPr>
          <w:t>http://www.imf.org/external/russian/index.htm</w:t>
        </w:r>
      </w:hyperlink>
    </w:p>
    <w:p w:rsidR="00EB5CA4" w:rsidRPr="00EF63AB" w:rsidRDefault="00EB5CA4" w:rsidP="00EB5CA4">
      <w:pPr>
        <w:pStyle w:val="a4"/>
        <w:spacing w:after="0" w:line="240" w:lineRule="auto"/>
        <w:rPr>
          <w:rFonts w:ascii="Times New Roman" w:eastAsia="Times New Roman" w:hAnsi="Times New Roman"/>
          <w:sz w:val="24"/>
          <w:szCs w:val="24"/>
        </w:rPr>
      </w:pPr>
    </w:p>
    <w:p w:rsidR="00EB5CA4" w:rsidRPr="00EF63AB" w:rsidRDefault="00EB5CA4" w:rsidP="00EB5CA4">
      <w:pPr>
        <w:pStyle w:val="a4"/>
        <w:spacing w:after="0" w:line="240" w:lineRule="auto"/>
        <w:rPr>
          <w:rFonts w:ascii="Times New Roman" w:eastAsia="Times New Roman" w:hAnsi="Times New Roman"/>
          <w:sz w:val="14"/>
          <w:szCs w:val="14"/>
        </w:rPr>
      </w:pPr>
    </w:p>
    <w:p w:rsidR="00EB5CA4" w:rsidRPr="00EF63AB" w:rsidRDefault="00EB5CA4" w:rsidP="00EB5CA4">
      <w:pPr>
        <w:ind w:firstLine="709"/>
        <w:jc w:val="center"/>
        <w:rPr>
          <w:b/>
          <w:sz w:val="24"/>
          <w:szCs w:val="24"/>
        </w:rPr>
      </w:pPr>
      <w:r w:rsidRPr="00EF63AB">
        <w:rPr>
          <w:b/>
          <w:sz w:val="24"/>
          <w:szCs w:val="24"/>
        </w:rPr>
        <w:t>11. Описание материально-технической базы, необходимой для осуществления образовательного процесса</w:t>
      </w:r>
    </w:p>
    <w:p w:rsidR="00EB5CA4" w:rsidRPr="00EF63AB" w:rsidRDefault="00EB5CA4" w:rsidP="00EB5CA4">
      <w:pPr>
        <w:ind w:firstLine="709"/>
        <w:jc w:val="both"/>
        <w:rPr>
          <w:sz w:val="24"/>
          <w:szCs w:val="24"/>
        </w:rPr>
      </w:pPr>
      <w:r w:rsidRPr="00EF63AB">
        <w:rPr>
          <w:sz w:val="24"/>
          <w:szCs w:val="24"/>
        </w:rPr>
        <w:t xml:space="preserve">Для осуществления образовательного процесса Академия располагает </w:t>
      </w:r>
      <w:r w:rsidRPr="00EF63AB">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5CA4" w:rsidRPr="00EF63AB" w:rsidRDefault="00EB5CA4" w:rsidP="00EB5CA4">
      <w:pPr>
        <w:ind w:firstLine="709"/>
        <w:jc w:val="both"/>
        <w:rPr>
          <w:sz w:val="24"/>
          <w:szCs w:val="24"/>
        </w:rPr>
      </w:pPr>
      <w:r w:rsidRPr="00EF63A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5CA4" w:rsidRPr="00EF63AB" w:rsidRDefault="00EB5CA4" w:rsidP="00EB5CA4">
      <w:pPr>
        <w:ind w:firstLine="709"/>
        <w:jc w:val="both"/>
        <w:rPr>
          <w:sz w:val="24"/>
          <w:szCs w:val="24"/>
        </w:rPr>
      </w:pPr>
      <w:r w:rsidRPr="00EF63A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5CA4" w:rsidRPr="00EF63AB" w:rsidRDefault="00EB5CA4" w:rsidP="00EB5CA4">
      <w:pPr>
        <w:ind w:firstLine="709"/>
        <w:jc w:val="both"/>
        <w:rPr>
          <w:sz w:val="24"/>
          <w:szCs w:val="24"/>
        </w:rPr>
      </w:pPr>
      <w:r w:rsidRPr="00EF63A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5CA4" w:rsidRPr="00EF63AB" w:rsidRDefault="00EB5CA4" w:rsidP="00EB5CA4">
      <w:pPr>
        <w:ind w:firstLine="709"/>
        <w:jc w:val="both"/>
        <w:rPr>
          <w:sz w:val="24"/>
          <w:szCs w:val="24"/>
        </w:rPr>
      </w:pPr>
      <w:r w:rsidRPr="00EF63A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1BA7">
          <w:rPr>
            <w:rStyle w:val="a7"/>
            <w:color w:val="auto"/>
            <w:sz w:val="24"/>
            <w:szCs w:val="24"/>
          </w:rPr>
          <w:t>www.biblio-online.ru</w:t>
        </w:r>
      </w:hyperlink>
      <w:r w:rsidRPr="00EF63AB">
        <w:rPr>
          <w:sz w:val="24"/>
          <w:szCs w:val="24"/>
        </w:rPr>
        <w:t xml:space="preserve">., 1С: Предпр.8.Комплект для обучения в высших и средних учебных заведениях, Moodle. </w:t>
      </w:r>
    </w:p>
    <w:p w:rsidR="00EB5CA4" w:rsidRPr="00EF63AB" w:rsidRDefault="00EB5CA4" w:rsidP="00EB5CA4">
      <w:pPr>
        <w:ind w:firstLine="709"/>
        <w:jc w:val="both"/>
        <w:rPr>
          <w:sz w:val="24"/>
          <w:szCs w:val="24"/>
        </w:rPr>
      </w:pPr>
      <w:r w:rsidRPr="00EF63A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41BA7">
          <w:rPr>
            <w:rStyle w:val="a7"/>
            <w:sz w:val="24"/>
            <w:szCs w:val="24"/>
          </w:rPr>
          <w:t>www.biblio-online.ru,»</w:t>
        </w:r>
      </w:hyperlink>
      <w:r w:rsidRPr="00EF63AB">
        <w:rPr>
          <w:sz w:val="24"/>
          <w:szCs w:val="24"/>
        </w:rPr>
        <w:t xml:space="preserve"> 1С: Предпр.8.Комплект для обучения в высших и средних учебных заведениях</w:t>
      </w:r>
    </w:p>
    <w:p w:rsidR="00EB5CA4" w:rsidRPr="00EF63AB" w:rsidRDefault="00EB5CA4" w:rsidP="00EB5CA4">
      <w:pPr>
        <w:ind w:firstLine="709"/>
        <w:jc w:val="both"/>
        <w:rPr>
          <w:sz w:val="24"/>
          <w:szCs w:val="24"/>
        </w:rPr>
      </w:pPr>
      <w:r w:rsidRPr="00EF63AB">
        <w:rPr>
          <w:sz w:val="24"/>
          <w:szCs w:val="24"/>
        </w:rPr>
        <w:t xml:space="preserve">4. Для проведения групповых и индивидуальных консультаций, текущего контроля </w:t>
      </w:r>
      <w:r w:rsidRPr="00EF63AB">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1BA7">
          <w:rPr>
            <w:rStyle w:val="a7"/>
            <w:color w:val="auto"/>
            <w:sz w:val="24"/>
            <w:szCs w:val="24"/>
          </w:rPr>
          <w:t>www.biblio-online.ru</w:t>
        </w:r>
      </w:hyperlink>
      <w:r w:rsidRPr="00EF63AB">
        <w:rPr>
          <w:sz w:val="24"/>
          <w:szCs w:val="24"/>
        </w:rPr>
        <w:t xml:space="preserve"> </w:t>
      </w:r>
    </w:p>
    <w:p w:rsidR="00EB5CA4" w:rsidRPr="00EF63AB" w:rsidRDefault="00EB5CA4" w:rsidP="00EB5CA4">
      <w:pPr>
        <w:ind w:firstLine="709"/>
        <w:jc w:val="both"/>
        <w:rPr>
          <w:sz w:val="24"/>
          <w:szCs w:val="24"/>
        </w:rPr>
      </w:pPr>
      <w:r w:rsidRPr="00EF63A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29C" w:rsidRPr="00EF63AB" w:rsidRDefault="002A529C" w:rsidP="000F74CA">
      <w:pPr>
        <w:widowControl/>
        <w:autoSpaceDE/>
        <w:autoSpaceDN/>
        <w:adjustRightInd/>
        <w:ind w:firstLine="709"/>
        <w:jc w:val="both"/>
        <w:rPr>
          <w:sz w:val="24"/>
          <w:szCs w:val="24"/>
        </w:rPr>
      </w:pPr>
    </w:p>
    <w:p w:rsidR="00FA5C55" w:rsidRPr="00EF63AB" w:rsidRDefault="00FA5C55" w:rsidP="000F74CA">
      <w:pPr>
        <w:widowControl/>
        <w:autoSpaceDE/>
        <w:autoSpaceDN/>
        <w:adjustRightInd/>
        <w:ind w:firstLine="709"/>
        <w:jc w:val="both"/>
        <w:rPr>
          <w:sz w:val="24"/>
          <w:szCs w:val="24"/>
        </w:rPr>
      </w:pPr>
    </w:p>
    <w:sectPr w:rsidR="00FA5C55" w:rsidRPr="00EF63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AA9" w:rsidRDefault="006D7AA9" w:rsidP="00160BC1">
      <w:r>
        <w:separator/>
      </w:r>
    </w:p>
  </w:endnote>
  <w:endnote w:type="continuationSeparator" w:id="0">
    <w:p w:rsidR="006D7AA9" w:rsidRDefault="006D7A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AA9" w:rsidRDefault="006D7AA9" w:rsidP="00160BC1">
      <w:r>
        <w:separator/>
      </w:r>
    </w:p>
  </w:footnote>
  <w:footnote w:type="continuationSeparator" w:id="0">
    <w:p w:rsidR="006D7AA9" w:rsidRDefault="006D7A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4199"/>
    <w:multiLevelType w:val="hybridMultilevel"/>
    <w:tmpl w:val="12E4358A"/>
    <w:lvl w:ilvl="0" w:tplc="205478F0">
      <w:start w:val="1"/>
      <w:numFmt w:val="decimal"/>
      <w:suff w:val="space"/>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B23F8A"/>
    <w:multiLevelType w:val="hybridMultilevel"/>
    <w:tmpl w:val="81EA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BC2CD2"/>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E5A4CA5"/>
    <w:multiLevelType w:val="hybridMultilevel"/>
    <w:tmpl w:val="8F067D26"/>
    <w:lvl w:ilvl="0" w:tplc="E9B0C484">
      <w:start w:val="1"/>
      <w:numFmt w:val="decimal"/>
      <w:suff w:val="space"/>
      <w:lvlText w:val="%1."/>
      <w:lvlJc w:val="center"/>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F84"/>
    <w:rsid w:val="00023CBB"/>
    <w:rsid w:val="00027D2C"/>
    <w:rsid w:val="00027E5B"/>
    <w:rsid w:val="00037461"/>
    <w:rsid w:val="00051AEE"/>
    <w:rsid w:val="00060A01"/>
    <w:rsid w:val="00064AA9"/>
    <w:rsid w:val="00066B8C"/>
    <w:rsid w:val="000835F5"/>
    <w:rsid w:val="000875BF"/>
    <w:rsid w:val="000911D1"/>
    <w:rsid w:val="00097FEA"/>
    <w:rsid w:val="000A4FAC"/>
    <w:rsid w:val="000B1331"/>
    <w:rsid w:val="000B40A9"/>
    <w:rsid w:val="000B7795"/>
    <w:rsid w:val="000C1DAE"/>
    <w:rsid w:val="000C2B6F"/>
    <w:rsid w:val="000C4546"/>
    <w:rsid w:val="000C69C3"/>
    <w:rsid w:val="000D07C6"/>
    <w:rsid w:val="000D4429"/>
    <w:rsid w:val="000D6DE5"/>
    <w:rsid w:val="000E37E9"/>
    <w:rsid w:val="000E44CD"/>
    <w:rsid w:val="000F74CA"/>
    <w:rsid w:val="00102E02"/>
    <w:rsid w:val="00104A75"/>
    <w:rsid w:val="00107F13"/>
    <w:rsid w:val="00114770"/>
    <w:rsid w:val="001154C3"/>
    <w:rsid w:val="001165D0"/>
    <w:rsid w:val="001166B7"/>
    <w:rsid w:val="001167A8"/>
    <w:rsid w:val="00116B1A"/>
    <w:rsid w:val="00127108"/>
    <w:rsid w:val="00127DEA"/>
    <w:rsid w:val="00131CDA"/>
    <w:rsid w:val="00132F57"/>
    <w:rsid w:val="00136CF9"/>
    <w:rsid w:val="001378B1"/>
    <w:rsid w:val="001542FE"/>
    <w:rsid w:val="0015639D"/>
    <w:rsid w:val="00160BC1"/>
    <w:rsid w:val="00161C70"/>
    <w:rsid w:val="001716A9"/>
    <w:rsid w:val="00173105"/>
    <w:rsid w:val="00181AAB"/>
    <w:rsid w:val="00184F65"/>
    <w:rsid w:val="001871AA"/>
    <w:rsid w:val="001A25AB"/>
    <w:rsid w:val="001A6533"/>
    <w:rsid w:val="001B5677"/>
    <w:rsid w:val="001C4FED"/>
    <w:rsid w:val="001C6305"/>
    <w:rsid w:val="001D7E91"/>
    <w:rsid w:val="001F11DE"/>
    <w:rsid w:val="001F3561"/>
    <w:rsid w:val="00207E2E"/>
    <w:rsid w:val="00207FB7"/>
    <w:rsid w:val="00211C1B"/>
    <w:rsid w:val="00240A81"/>
    <w:rsid w:val="00245199"/>
    <w:rsid w:val="00255197"/>
    <w:rsid w:val="002657BC"/>
    <w:rsid w:val="00265959"/>
    <w:rsid w:val="00265A2B"/>
    <w:rsid w:val="00272C19"/>
    <w:rsid w:val="00276128"/>
    <w:rsid w:val="00276A03"/>
    <w:rsid w:val="0027733F"/>
    <w:rsid w:val="00285AD5"/>
    <w:rsid w:val="002918EE"/>
    <w:rsid w:val="00291D05"/>
    <w:rsid w:val="002931C3"/>
    <w:rsid w:val="002933E5"/>
    <w:rsid w:val="002A0D1B"/>
    <w:rsid w:val="002A529C"/>
    <w:rsid w:val="002B3D83"/>
    <w:rsid w:val="002B430E"/>
    <w:rsid w:val="002B48C2"/>
    <w:rsid w:val="002B5AB9"/>
    <w:rsid w:val="002B6C87"/>
    <w:rsid w:val="002B734E"/>
    <w:rsid w:val="002C226A"/>
    <w:rsid w:val="002C2EAE"/>
    <w:rsid w:val="002C3F08"/>
    <w:rsid w:val="002C7582"/>
    <w:rsid w:val="002D23AF"/>
    <w:rsid w:val="002D6AC0"/>
    <w:rsid w:val="002E4CB7"/>
    <w:rsid w:val="002E7742"/>
    <w:rsid w:val="002F5264"/>
    <w:rsid w:val="00301A5C"/>
    <w:rsid w:val="00315AB7"/>
    <w:rsid w:val="0032166A"/>
    <w:rsid w:val="00330957"/>
    <w:rsid w:val="0033180D"/>
    <w:rsid w:val="0033546E"/>
    <w:rsid w:val="00343DA7"/>
    <w:rsid w:val="00345382"/>
    <w:rsid w:val="00353D68"/>
    <w:rsid w:val="00355C7E"/>
    <w:rsid w:val="003618C2"/>
    <w:rsid w:val="00363097"/>
    <w:rsid w:val="00365758"/>
    <w:rsid w:val="003668E3"/>
    <w:rsid w:val="00390919"/>
    <w:rsid w:val="00390B62"/>
    <w:rsid w:val="003A3494"/>
    <w:rsid w:val="003A57B5"/>
    <w:rsid w:val="003A6FB0"/>
    <w:rsid w:val="003A71E4"/>
    <w:rsid w:val="003B46BD"/>
    <w:rsid w:val="003B7F71"/>
    <w:rsid w:val="003D47C6"/>
    <w:rsid w:val="003E0B66"/>
    <w:rsid w:val="00400491"/>
    <w:rsid w:val="00407242"/>
    <w:rsid w:val="00407404"/>
    <w:rsid w:val="00407DE4"/>
    <w:rsid w:val="004110F5"/>
    <w:rsid w:val="00435249"/>
    <w:rsid w:val="00462BD1"/>
    <w:rsid w:val="0046365B"/>
    <w:rsid w:val="004678FB"/>
    <w:rsid w:val="00467ADA"/>
    <w:rsid w:val="0047224A"/>
    <w:rsid w:val="0047572F"/>
    <w:rsid w:val="0047633A"/>
    <w:rsid w:val="0048300E"/>
    <w:rsid w:val="0049217A"/>
    <w:rsid w:val="004960CB"/>
    <w:rsid w:val="004A2C0D"/>
    <w:rsid w:val="004A2E62"/>
    <w:rsid w:val="004A68C9"/>
    <w:rsid w:val="004B13BA"/>
    <w:rsid w:val="004C4EF9"/>
    <w:rsid w:val="004C5815"/>
    <w:rsid w:val="004C6DB3"/>
    <w:rsid w:val="004D3E03"/>
    <w:rsid w:val="004E0C3F"/>
    <w:rsid w:val="004E3D82"/>
    <w:rsid w:val="004E4CD6"/>
    <w:rsid w:val="004E4DB2"/>
    <w:rsid w:val="004E62F1"/>
    <w:rsid w:val="004E753A"/>
    <w:rsid w:val="004F0CE4"/>
    <w:rsid w:val="004F3C72"/>
    <w:rsid w:val="00516F43"/>
    <w:rsid w:val="005271C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2C9D"/>
    <w:rsid w:val="005A4108"/>
    <w:rsid w:val="005A543E"/>
    <w:rsid w:val="005B47CE"/>
    <w:rsid w:val="005C13E4"/>
    <w:rsid w:val="005C20F0"/>
    <w:rsid w:val="005C3AEB"/>
    <w:rsid w:val="005C3E07"/>
    <w:rsid w:val="005C7567"/>
    <w:rsid w:val="005D206B"/>
    <w:rsid w:val="005E2AB1"/>
    <w:rsid w:val="005F2349"/>
    <w:rsid w:val="006000AE"/>
    <w:rsid w:val="006044B4"/>
    <w:rsid w:val="00607E17"/>
    <w:rsid w:val="006118F6"/>
    <w:rsid w:val="00611EF8"/>
    <w:rsid w:val="00620E6D"/>
    <w:rsid w:val="00624E28"/>
    <w:rsid w:val="00625C86"/>
    <w:rsid w:val="00640A06"/>
    <w:rsid w:val="00641D51"/>
    <w:rsid w:val="00642A2F"/>
    <w:rsid w:val="006439F4"/>
    <w:rsid w:val="00646AB5"/>
    <w:rsid w:val="00652883"/>
    <w:rsid w:val="0065477D"/>
    <w:rsid w:val="006547C9"/>
    <w:rsid w:val="00654F4D"/>
    <w:rsid w:val="0065606F"/>
    <w:rsid w:val="00656AC4"/>
    <w:rsid w:val="00676914"/>
    <w:rsid w:val="006808C7"/>
    <w:rsid w:val="00683180"/>
    <w:rsid w:val="00687A0C"/>
    <w:rsid w:val="00687B3A"/>
    <w:rsid w:val="00692DD7"/>
    <w:rsid w:val="006B0CA3"/>
    <w:rsid w:val="006B5590"/>
    <w:rsid w:val="006D108C"/>
    <w:rsid w:val="006D15B6"/>
    <w:rsid w:val="006D6805"/>
    <w:rsid w:val="006D7AA9"/>
    <w:rsid w:val="006E5C19"/>
    <w:rsid w:val="006E773F"/>
    <w:rsid w:val="00705814"/>
    <w:rsid w:val="00705FB5"/>
    <w:rsid w:val="007066B1"/>
    <w:rsid w:val="00713D44"/>
    <w:rsid w:val="007327FE"/>
    <w:rsid w:val="00741155"/>
    <w:rsid w:val="007512C7"/>
    <w:rsid w:val="00752936"/>
    <w:rsid w:val="0076201E"/>
    <w:rsid w:val="00764497"/>
    <w:rsid w:val="0076520E"/>
    <w:rsid w:val="007751FE"/>
    <w:rsid w:val="00777B09"/>
    <w:rsid w:val="00781ADF"/>
    <w:rsid w:val="00783D3E"/>
    <w:rsid w:val="00785842"/>
    <w:rsid w:val="007865CB"/>
    <w:rsid w:val="0079163D"/>
    <w:rsid w:val="00793E1B"/>
    <w:rsid w:val="00793F01"/>
    <w:rsid w:val="007A5EE5"/>
    <w:rsid w:val="007A7E7B"/>
    <w:rsid w:val="007B1B01"/>
    <w:rsid w:val="007B2F12"/>
    <w:rsid w:val="007C277B"/>
    <w:rsid w:val="007D31D9"/>
    <w:rsid w:val="007D5CC1"/>
    <w:rsid w:val="007E10C6"/>
    <w:rsid w:val="007E1598"/>
    <w:rsid w:val="007F098D"/>
    <w:rsid w:val="007F3C09"/>
    <w:rsid w:val="007F4B97"/>
    <w:rsid w:val="007F7331"/>
    <w:rsid w:val="007F7A4D"/>
    <w:rsid w:val="008009DA"/>
    <w:rsid w:val="00801B83"/>
    <w:rsid w:val="00802695"/>
    <w:rsid w:val="00815982"/>
    <w:rsid w:val="00820D1B"/>
    <w:rsid w:val="00823333"/>
    <w:rsid w:val="00823E5A"/>
    <w:rsid w:val="00827A34"/>
    <w:rsid w:val="008423FF"/>
    <w:rsid w:val="00843CDD"/>
    <w:rsid w:val="00857299"/>
    <w:rsid w:val="00857FC8"/>
    <w:rsid w:val="0086651C"/>
    <w:rsid w:val="0087339A"/>
    <w:rsid w:val="0088272E"/>
    <w:rsid w:val="0089368C"/>
    <w:rsid w:val="008A1101"/>
    <w:rsid w:val="008B3964"/>
    <w:rsid w:val="008B5D75"/>
    <w:rsid w:val="008B6331"/>
    <w:rsid w:val="008E2817"/>
    <w:rsid w:val="008E5E59"/>
    <w:rsid w:val="008E6FEA"/>
    <w:rsid w:val="008F44E5"/>
    <w:rsid w:val="0091316D"/>
    <w:rsid w:val="00914D46"/>
    <w:rsid w:val="00920199"/>
    <w:rsid w:val="00921868"/>
    <w:rsid w:val="0094149E"/>
    <w:rsid w:val="00941875"/>
    <w:rsid w:val="00943FDF"/>
    <w:rsid w:val="00944890"/>
    <w:rsid w:val="00951F6B"/>
    <w:rsid w:val="009528CA"/>
    <w:rsid w:val="00954E45"/>
    <w:rsid w:val="00965998"/>
    <w:rsid w:val="0097214C"/>
    <w:rsid w:val="009E0552"/>
    <w:rsid w:val="009E35D2"/>
    <w:rsid w:val="009F4070"/>
    <w:rsid w:val="00A031A2"/>
    <w:rsid w:val="00A04232"/>
    <w:rsid w:val="00A11FDF"/>
    <w:rsid w:val="00A275E4"/>
    <w:rsid w:val="00A30B58"/>
    <w:rsid w:val="00A32A5F"/>
    <w:rsid w:val="00A37B44"/>
    <w:rsid w:val="00A41BA7"/>
    <w:rsid w:val="00A44F9E"/>
    <w:rsid w:val="00A567CD"/>
    <w:rsid w:val="00A62486"/>
    <w:rsid w:val="00A63D90"/>
    <w:rsid w:val="00A75675"/>
    <w:rsid w:val="00A76E53"/>
    <w:rsid w:val="00A83EBD"/>
    <w:rsid w:val="00A9607B"/>
    <w:rsid w:val="00A96C48"/>
    <w:rsid w:val="00AA2A29"/>
    <w:rsid w:val="00AA760C"/>
    <w:rsid w:val="00AB2091"/>
    <w:rsid w:val="00AD0669"/>
    <w:rsid w:val="00AD208A"/>
    <w:rsid w:val="00AD4A3C"/>
    <w:rsid w:val="00AD5D63"/>
    <w:rsid w:val="00AD6935"/>
    <w:rsid w:val="00AE3177"/>
    <w:rsid w:val="00AE35B9"/>
    <w:rsid w:val="00AE62BB"/>
    <w:rsid w:val="00AE7DC0"/>
    <w:rsid w:val="00AF61EB"/>
    <w:rsid w:val="00B14050"/>
    <w:rsid w:val="00B14A37"/>
    <w:rsid w:val="00B328BD"/>
    <w:rsid w:val="00B43F9B"/>
    <w:rsid w:val="00B44FF6"/>
    <w:rsid w:val="00B5209B"/>
    <w:rsid w:val="00B542D4"/>
    <w:rsid w:val="00B54421"/>
    <w:rsid w:val="00B642B8"/>
    <w:rsid w:val="00B67A77"/>
    <w:rsid w:val="00B76CF1"/>
    <w:rsid w:val="00B817E2"/>
    <w:rsid w:val="00B83E89"/>
    <w:rsid w:val="00BB6C9A"/>
    <w:rsid w:val="00BB70FB"/>
    <w:rsid w:val="00BE023D"/>
    <w:rsid w:val="00BE340D"/>
    <w:rsid w:val="00BF017C"/>
    <w:rsid w:val="00BF22FC"/>
    <w:rsid w:val="00C00DA5"/>
    <w:rsid w:val="00C1245E"/>
    <w:rsid w:val="00C130A0"/>
    <w:rsid w:val="00C228C5"/>
    <w:rsid w:val="00C24EA8"/>
    <w:rsid w:val="00C26026"/>
    <w:rsid w:val="00C33468"/>
    <w:rsid w:val="00C3475E"/>
    <w:rsid w:val="00C40C06"/>
    <w:rsid w:val="00C4654D"/>
    <w:rsid w:val="00C55E91"/>
    <w:rsid w:val="00C604E4"/>
    <w:rsid w:val="00C61245"/>
    <w:rsid w:val="00C67CEA"/>
    <w:rsid w:val="00C70CA1"/>
    <w:rsid w:val="00C76413"/>
    <w:rsid w:val="00C85025"/>
    <w:rsid w:val="00C90A7A"/>
    <w:rsid w:val="00C93F61"/>
    <w:rsid w:val="00C94464"/>
    <w:rsid w:val="00C953C9"/>
    <w:rsid w:val="00CA401A"/>
    <w:rsid w:val="00CB27ED"/>
    <w:rsid w:val="00CB61D6"/>
    <w:rsid w:val="00CC2E7E"/>
    <w:rsid w:val="00CC35D7"/>
    <w:rsid w:val="00CE6C4B"/>
    <w:rsid w:val="00CF12C6"/>
    <w:rsid w:val="00CF2B2F"/>
    <w:rsid w:val="00CF6070"/>
    <w:rsid w:val="00CF6292"/>
    <w:rsid w:val="00CF6B12"/>
    <w:rsid w:val="00D02EB8"/>
    <w:rsid w:val="00D147BF"/>
    <w:rsid w:val="00D152E4"/>
    <w:rsid w:val="00D1753D"/>
    <w:rsid w:val="00D23EFA"/>
    <w:rsid w:val="00D34B66"/>
    <w:rsid w:val="00D36668"/>
    <w:rsid w:val="00D44188"/>
    <w:rsid w:val="00D443FF"/>
    <w:rsid w:val="00D534E9"/>
    <w:rsid w:val="00D63339"/>
    <w:rsid w:val="00D72410"/>
    <w:rsid w:val="00D761E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05066"/>
    <w:rsid w:val="00E11452"/>
    <w:rsid w:val="00E34A98"/>
    <w:rsid w:val="00E42AED"/>
    <w:rsid w:val="00E4451A"/>
    <w:rsid w:val="00E72419"/>
    <w:rsid w:val="00E72975"/>
    <w:rsid w:val="00E7465A"/>
    <w:rsid w:val="00E81007"/>
    <w:rsid w:val="00E866FE"/>
    <w:rsid w:val="00E87776"/>
    <w:rsid w:val="00E9119D"/>
    <w:rsid w:val="00E92238"/>
    <w:rsid w:val="00EA206F"/>
    <w:rsid w:val="00EA3690"/>
    <w:rsid w:val="00EB0E73"/>
    <w:rsid w:val="00EB16F2"/>
    <w:rsid w:val="00EB5CA4"/>
    <w:rsid w:val="00EB77EB"/>
    <w:rsid w:val="00ED28E4"/>
    <w:rsid w:val="00ED789C"/>
    <w:rsid w:val="00EE165B"/>
    <w:rsid w:val="00EE4D57"/>
    <w:rsid w:val="00EF63AB"/>
    <w:rsid w:val="00EF7919"/>
    <w:rsid w:val="00F00B76"/>
    <w:rsid w:val="00F0373C"/>
    <w:rsid w:val="00F06F17"/>
    <w:rsid w:val="00F15DB1"/>
    <w:rsid w:val="00F226CA"/>
    <w:rsid w:val="00F239D1"/>
    <w:rsid w:val="00F27467"/>
    <w:rsid w:val="00F322E1"/>
    <w:rsid w:val="00F33A6F"/>
    <w:rsid w:val="00F342F7"/>
    <w:rsid w:val="00F40FEC"/>
    <w:rsid w:val="00F42549"/>
    <w:rsid w:val="00F625A5"/>
    <w:rsid w:val="00F63ADF"/>
    <w:rsid w:val="00F63BBC"/>
    <w:rsid w:val="00F8007A"/>
    <w:rsid w:val="00F803A3"/>
    <w:rsid w:val="00F96A96"/>
    <w:rsid w:val="00FA5C55"/>
    <w:rsid w:val="00FB05DD"/>
    <w:rsid w:val="00FB15A7"/>
    <w:rsid w:val="00FB1605"/>
    <w:rsid w:val="00FB3DFD"/>
    <w:rsid w:val="00FB7BBA"/>
    <w:rsid w:val="00FC306B"/>
    <w:rsid w:val="00FC4A3E"/>
    <w:rsid w:val="00FC6CFE"/>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5A9F921-59AF-4EF5-A38C-2B17FB2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paragraph" w:customStyle="1" w:styleId="Default">
    <w:name w:val="Default"/>
    <w:uiPriority w:val="99"/>
    <w:semiHidden/>
    <w:rsid w:val="008E2817"/>
    <w:pPr>
      <w:autoSpaceDE w:val="0"/>
      <w:autoSpaceDN w:val="0"/>
      <w:adjustRightInd w:val="0"/>
    </w:pPr>
    <w:rPr>
      <w:rFonts w:ascii="Times New Roman" w:hAnsi="Times New Roman"/>
      <w:color w:val="000000"/>
      <w:sz w:val="24"/>
      <w:szCs w:val="24"/>
      <w:lang w:eastAsia="en-US"/>
    </w:rPr>
  </w:style>
  <w:style w:type="character" w:styleId="af4">
    <w:name w:val="Unresolved Mention"/>
    <w:basedOn w:val="a0"/>
    <w:uiPriority w:val="99"/>
    <w:semiHidden/>
    <w:unhideWhenUsed/>
    <w:rsid w:val="00A4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40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175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9B7653-7639-43EB-A025"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7A8CEB96-DEDB-4153-820E-EEB8ED831D0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E1299021-35C8-4031-AC90-1D89A67B749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6652-64E6-4200-9168-9F69116E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7258</Words>
  <Characters>41375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48536</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6750310</vt:i4>
      </vt:variant>
      <vt:variant>
        <vt:i4>3</vt:i4>
      </vt:variant>
      <vt:variant>
        <vt:i4>0</vt:i4>
      </vt:variant>
      <vt:variant>
        <vt:i4>5</vt:i4>
      </vt:variant>
      <vt:variant>
        <vt:lpwstr>https://www.biblio-online.ru/book/7A8CEB96-DEDB-4153-820E-EEB8ED831D0C</vt:lpwstr>
      </vt:variant>
      <vt:variant>
        <vt:lpwstr/>
      </vt:variant>
      <vt:variant>
        <vt:i4>4063339</vt:i4>
      </vt:variant>
      <vt:variant>
        <vt:i4>0</vt:i4>
      </vt:variant>
      <vt:variant>
        <vt:i4>0</vt:i4>
      </vt:variant>
      <vt:variant>
        <vt:i4>5</vt:i4>
      </vt:variant>
      <vt:variant>
        <vt:lpwstr>https://www.biblio-online.ru/book/E1299021-35C8-4031-AC90-1D89A67B7495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2019-02-27T04:26:00Z</cp:lastPrinted>
  <dcterms:created xsi:type="dcterms:W3CDTF">2022-07-01T16:05:00Z</dcterms:created>
  <dcterms:modified xsi:type="dcterms:W3CDTF">2022-11-12T10:15:00Z</dcterms:modified>
</cp:coreProperties>
</file>